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8C" w:rsidRDefault="0038378C" w:rsidP="0038378C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8378C" w:rsidRDefault="0038378C" w:rsidP="003837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8378C" w:rsidRDefault="0038378C" w:rsidP="003837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Саргатского района Омской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8378C" w:rsidRDefault="0038378C" w:rsidP="0038378C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"Преображеновская СШ"</w:t>
      </w:r>
    </w:p>
    <w:p w:rsidR="0038378C" w:rsidRDefault="0038378C" w:rsidP="0038378C">
      <w:pPr>
        <w:spacing w:after="0"/>
        <w:ind w:left="120"/>
      </w:pPr>
    </w:p>
    <w:p w:rsidR="0038378C" w:rsidRDefault="0038378C" w:rsidP="0038378C">
      <w:pPr>
        <w:spacing w:after="0"/>
        <w:ind w:left="120"/>
      </w:pPr>
    </w:p>
    <w:p w:rsidR="0038378C" w:rsidRDefault="0038378C" w:rsidP="0038378C">
      <w:pPr>
        <w:spacing w:after="0"/>
        <w:ind w:left="120"/>
      </w:pPr>
    </w:p>
    <w:p w:rsidR="0038378C" w:rsidRDefault="0038378C" w:rsidP="0038378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8378C" w:rsidTr="0038378C">
        <w:tc>
          <w:tcPr>
            <w:tcW w:w="3114" w:type="dxa"/>
          </w:tcPr>
          <w:p w:rsidR="0038378C" w:rsidRDefault="0038378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38378C" w:rsidRDefault="0038378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 МО</w:t>
            </w:r>
          </w:p>
          <w:p w:rsidR="0038378C" w:rsidRDefault="0038378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8378C" w:rsidRDefault="0038378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8378C" w:rsidRDefault="0038378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8378C" w:rsidRDefault="0038378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38378C" w:rsidRDefault="00383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8378C" w:rsidRDefault="0038378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8378C" w:rsidRDefault="0038378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8378C" w:rsidRDefault="0038378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от «24» 08   2023 г.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38378C" w:rsidRDefault="003837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8378C" w:rsidRDefault="0038378C" w:rsidP="0038378C">
      <w:pPr>
        <w:spacing w:after="0"/>
        <w:ind w:left="120"/>
        <w:rPr>
          <w:rFonts w:asciiTheme="minorHAnsi" w:hAnsiTheme="minorHAnsi" w:cstheme="minorBidi"/>
          <w:lang w:eastAsia="en-US"/>
        </w:rPr>
      </w:pPr>
    </w:p>
    <w:p w:rsidR="0038378C" w:rsidRDefault="0038378C" w:rsidP="003837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8378C" w:rsidRDefault="0038378C" w:rsidP="0038378C">
      <w:pPr>
        <w:spacing w:after="0"/>
        <w:ind w:left="120"/>
      </w:pPr>
    </w:p>
    <w:p w:rsidR="0038378C" w:rsidRDefault="0038378C" w:rsidP="0038378C">
      <w:pPr>
        <w:spacing w:after="0"/>
        <w:ind w:left="120"/>
      </w:pPr>
    </w:p>
    <w:p w:rsidR="0038378C" w:rsidRDefault="0038378C" w:rsidP="0038378C">
      <w:pPr>
        <w:spacing w:after="0"/>
        <w:ind w:left="120"/>
      </w:pPr>
      <w:r>
        <w:t xml:space="preserve">    </w:t>
      </w:r>
    </w:p>
    <w:p w:rsidR="0038378C" w:rsidRDefault="0038378C" w:rsidP="0038378C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8378C" w:rsidRPr="00405306" w:rsidRDefault="0038378C" w:rsidP="00383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КРУЖКОВОЙ РАБОТЫ</w:t>
      </w:r>
    </w:p>
    <w:p w:rsidR="0038378C" w:rsidRPr="00405306" w:rsidRDefault="0038378C" w:rsidP="00383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378C" w:rsidRPr="00405306" w:rsidRDefault="0038378C" w:rsidP="003837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«Тропинка к здоровью</w:t>
      </w:r>
      <w:r w:rsidRPr="0040530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8378C" w:rsidRPr="00405306" w:rsidRDefault="0038378C" w:rsidP="00383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5306">
        <w:rPr>
          <w:rFonts w:ascii="Times New Roman" w:hAnsi="Times New Roman" w:cs="Times New Roman"/>
          <w:sz w:val="24"/>
          <w:szCs w:val="24"/>
        </w:rPr>
        <w:t>для обучающихся 1 – 4 классов</w:t>
      </w:r>
    </w:p>
    <w:p w:rsidR="0038378C" w:rsidRPr="00405306" w:rsidRDefault="0038378C" w:rsidP="003837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2022– 2023</w:t>
      </w:r>
      <w:r w:rsidRPr="00405306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8378C" w:rsidRPr="00405306" w:rsidRDefault="0038378C" w:rsidP="003837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38378C" w:rsidRDefault="0038378C" w:rsidP="0038378C">
      <w:pPr>
        <w:spacing w:after="0"/>
        <w:ind w:left="120"/>
        <w:jc w:val="center"/>
      </w:pPr>
    </w:p>
    <w:p w:rsidR="00DA2E86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 xml:space="preserve">д.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Преображеновка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8378C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</w:p>
    <w:p w:rsidR="0038378C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</w:p>
    <w:p w:rsidR="0038378C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</w:p>
    <w:p w:rsidR="0038378C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</w:p>
    <w:p w:rsidR="0038378C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</w:p>
    <w:p w:rsidR="0038378C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/>
          <w:color w:val="000000"/>
          <w:sz w:val="28"/>
        </w:rPr>
      </w:pPr>
    </w:p>
    <w:p w:rsidR="0038378C" w:rsidRPr="00405306" w:rsidRDefault="0038378C" w:rsidP="0038378C">
      <w:pPr>
        <w:tabs>
          <w:tab w:val="left" w:pos="2698"/>
        </w:tabs>
        <w:spacing w:after="0" w:line="240" w:lineRule="atLeast"/>
        <w:rPr>
          <w:rFonts w:ascii="Times New Roman" w:hAnsi="Times New Roman" w:cs="Times New Roman"/>
          <w:sz w:val="40"/>
          <w:szCs w:val="40"/>
        </w:rPr>
      </w:pPr>
    </w:p>
    <w:p w:rsidR="00DA2E86" w:rsidRPr="00405306" w:rsidRDefault="00DA2E86" w:rsidP="003B434C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A2E86" w:rsidRDefault="00DA2E86" w:rsidP="0038378C">
      <w:pPr>
        <w:spacing w:after="0" w:line="24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40530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b/>
          <w:bCs/>
          <w:color w:val="000000"/>
        </w:rPr>
        <w:t>Актуальность программы</w:t>
      </w:r>
      <w:r w:rsidRPr="00304C13">
        <w:rPr>
          <w:color w:val="000000"/>
        </w:rPr>
        <w:t>:</w:t>
      </w:r>
    </w:p>
    <w:p w:rsidR="00304C13" w:rsidRPr="00304C13" w:rsidRDefault="00304C13" w:rsidP="00304C1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Развитие личностных качеств;</w:t>
      </w:r>
    </w:p>
    <w:p w:rsidR="00304C13" w:rsidRPr="00304C13" w:rsidRDefault="00304C13" w:rsidP="00304C1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Социализация ребёнка в обществе;</w:t>
      </w:r>
    </w:p>
    <w:p w:rsidR="00304C13" w:rsidRPr="00304C13" w:rsidRDefault="00304C13" w:rsidP="00304C1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Развитие физических качеств;</w:t>
      </w:r>
    </w:p>
    <w:p w:rsidR="00304C13" w:rsidRPr="00304C13" w:rsidRDefault="00304C13" w:rsidP="00304C1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Доступность для детей разного уровня развития и возможностей;</w:t>
      </w:r>
    </w:p>
    <w:p w:rsidR="00304C13" w:rsidRPr="00304C13" w:rsidRDefault="00304C13" w:rsidP="00304C13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Возможность развивать физические качества ребенка по выстроенной образовательной траектории.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b/>
          <w:bCs/>
          <w:color w:val="000000"/>
        </w:rPr>
        <w:t>Новизна и актуальность: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 xml:space="preserve">Новизна программы заключается в том, что она предусматривает более обширное изучение подвижных и народных игр в </w:t>
      </w:r>
      <w:proofErr w:type="gramStart"/>
      <w:r w:rsidRPr="00304C13">
        <w:rPr>
          <w:color w:val="000000"/>
        </w:rPr>
        <w:t>учебно – тренировочных</w:t>
      </w:r>
      <w:proofErr w:type="gramEnd"/>
      <w:r w:rsidRPr="00304C13">
        <w:rPr>
          <w:color w:val="000000"/>
        </w:rPr>
        <w:t xml:space="preserve"> группах.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В основе программы – подготовка, включающая в себя разнообразные, специально подобранные подвижные игры, эстафеты.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1. Интеграция со смежными дисциплинами – историей, чтением, окружающим миром – значительно расширяет кругозор учащихся и способствует углублению знаний по предметам.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2. Ведущим в обучении является метод реализации потенциала участием в кроссах, в соревнованиях, в олимпиадах, конкурсах, и в других мероприятиях.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 xml:space="preserve">3. В работе с детьми применяется деятельный подход, который учит применять в быту </w:t>
      </w:r>
      <w:proofErr w:type="gramStart"/>
      <w:r w:rsidRPr="00304C13">
        <w:rPr>
          <w:color w:val="000000"/>
        </w:rPr>
        <w:t>навыки</w:t>
      </w:r>
      <w:proofErr w:type="gramEnd"/>
      <w:r w:rsidRPr="00304C13">
        <w:rPr>
          <w:color w:val="000000"/>
        </w:rPr>
        <w:t xml:space="preserve"> полученные во время выполнения физических упражнений, различных подвижных игр.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b/>
          <w:bCs/>
          <w:color w:val="000000"/>
        </w:rPr>
        <w:t>Отличительная особенность данной образовательной программы </w:t>
      </w:r>
      <w:r w:rsidRPr="00304C13">
        <w:rPr>
          <w:color w:val="000000"/>
        </w:rPr>
        <w:t>является увеличение объёма (количество часов) на изучение подвижных игр на период обучения в начальной школе.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b/>
          <w:bCs/>
          <w:color w:val="000000"/>
        </w:rPr>
        <w:t>Методическая особенность программы: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При реализации программы используются различные методы обучения: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rFonts w:ascii="Arial" w:hAnsi="Arial" w:cs="Arial"/>
          <w:color w:val="000000"/>
        </w:rPr>
        <w:t>• </w:t>
      </w:r>
      <w:proofErr w:type="gramStart"/>
      <w:r w:rsidRPr="00304C13">
        <w:rPr>
          <w:color w:val="000000"/>
        </w:rPr>
        <w:t>словесные</w:t>
      </w:r>
      <w:proofErr w:type="gramEnd"/>
      <w:r w:rsidRPr="00304C13">
        <w:rPr>
          <w:color w:val="000000"/>
        </w:rPr>
        <w:t xml:space="preserve"> – рассказ, объяснение нового материала;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rFonts w:ascii="Arial" w:hAnsi="Arial" w:cs="Arial"/>
          <w:color w:val="000000"/>
        </w:rPr>
        <w:t>• </w:t>
      </w:r>
      <w:proofErr w:type="gramStart"/>
      <w:r w:rsidRPr="00304C13">
        <w:rPr>
          <w:color w:val="000000"/>
        </w:rPr>
        <w:t>наглядные</w:t>
      </w:r>
      <w:proofErr w:type="gramEnd"/>
      <w:r w:rsidRPr="00304C13">
        <w:rPr>
          <w:color w:val="000000"/>
        </w:rPr>
        <w:t xml:space="preserve"> – показ новых игр, демонстрация иллюстративного материала;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rFonts w:ascii="Arial" w:hAnsi="Arial" w:cs="Arial"/>
          <w:color w:val="000000"/>
        </w:rPr>
        <w:t>•</w:t>
      </w:r>
      <w:r w:rsidRPr="00304C13">
        <w:rPr>
          <w:color w:val="000000"/>
        </w:rPr>
        <w:t> практические – апробирование новых игр: игры на свежем воздухе на школьной спортивной площадке, эстафеты, соревнования, конкурсы. Организация работы групповая.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 xml:space="preserve">При этом основным принципом является сочетание на занятиях двух видов деятельности </w:t>
      </w:r>
      <w:proofErr w:type="gramStart"/>
      <w:r w:rsidRPr="00304C13">
        <w:rPr>
          <w:color w:val="000000"/>
        </w:rPr>
        <w:t>для</w:t>
      </w:r>
      <w:proofErr w:type="gramEnd"/>
      <w:r w:rsidRPr="00304C13">
        <w:rPr>
          <w:color w:val="000000"/>
        </w:rPr>
        <w:t xml:space="preserve"> обучающихся: игровой и учебной.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Начало работа по разделу включает знакомство с теоретическим материалом. Затем следует практическая часть занятия: освоение учебной группой новых игр.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 xml:space="preserve">Такой приём, как беседа, помогает установлению доверительных отношений между педагогом и </w:t>
      </w:r>
      <w:proofErr w:type="gramStart"/>
      <w:r w:rsidRPr="00304C13">
        <w:rPr>
          <w:color w:val="000000"/>
        </w:rPr>
        <w:t>обучающимися</w:t>
      </w:r>
      <w:proofErr w:type="gramEnd"/>
      <w:r w:rsidRPr="00304C13">
        <w:rPr>
          <w:color w:val="000000"/>
        </w:rPr>
        <w:t>, позволяет расширить кругозор и пополнить знания, которые необходимы в работе.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b/>
          <w:bCs/>
          <w:color w:val="000000"/>
        </w:rPr>
        <w:t>Педагогическая целесообразность.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Занятия построены на основных педагогических принципах: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 xml:space="preserve">доступности (от </w:t>
      </w:r>
      <w:proofErr w:type="gramStart"/>
      <w:r w:rsidRPr="00304C13">
        <w:rPr>
          <w:color w:val="000000"/>
        </w:rPr>
        <w:t>простого</w:t>
      </w:r>
      <w:proofErr w:type="gramEnd"/>
      <w:r w:rsidRPr="00304C13">
        <w:rPr>
          <w:color w:val="000000"/>
        </w:rPr>
        <w:t xml:space="preserve"> - к сложному);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proofErr w:type="spellStart"/>
      <w:r w:rsidRPr="00304C13">
        <w:rPr>
          <w:color w:val="000000"/>
        </w:rPr>
        <w:t>межпредметных</w:t>
      </w:r>
      <w:proofErr w:type="spellEnd"/>
      <w:r w:rsidRPr="00304C13">
        <w:rPr>
          <w:color w:val="000000"/>
        </w:rPr>
        <w:t xml:space="preserve"> связей (занятия должны быть тесно связаны с уроками чтения, развития речи, математики, окружающего мира, истории);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систематичности и последовательности;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дифференцированного подхода к учащимся;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гибкости и динамичности раздела в программе, обеспечивающего разностороннее развитие учащихся;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учет региональных особенностей и национальных культурных традиций;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учет требований гигиены и охраны труда;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учет возможностей, интересов и способностей учащихся;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принцип разнообразия форм обучения;</w:t>
      </w:r>
    </w:p>
    <w:p w:rsidR="00304C13" w:rsidRPr="00304C13" w:rsidRDefault="00304C13" w:rsidP="00304C13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304C13">
        <w:rPr>
          <w:color w:val="000000"/>
        </w:rPr>
        <w:t>принцип учёта индивидуальных особенностей учащихся.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Подвижная игра – естественный спутник жизни ребёнка, источник радостных эмоций, обладающий великой воспитательной силой.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lastRenderedPageBreak/>
        <w:t>Испокон веков в играх ярко отражается образ жизни людей, их быт, труд, представление о чести, смелости, мужестве, Желание обладать силой, ловкостью, выносливостью, быстротой и красотой движений. Проявлять смекалку, выдержку, творческую выдумку и находчивость, волю, стремление к победе. По содержанию все подвижные игры классически лаконичны, выразительны и доступны детям.</w:t>
      </w:r>
    </w:p>
    <w:p w:rsid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304C13">
        <w:rPr>
          <w:color w:val="000000"/>
        </w:rPr>
        <w:t>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Большое значение приобретают подвижные игры, вовлекающие в разнообразную, преимущественно динамическую работу различные крупные и мелкие мышцы тела.</w:t>
      </w:r>
    </w:p>
    <w:p w:rsidR="00DA2E86" w:rsidRDefault="006B6112" w:rsidP="00AB0CB7">
      <w:pPr>
        <w:pStyle w:val="a3"/>
        <w:spacing w:before="0" w:beforeAutospacing="0" w:after="0" w:afterAutospacing="0"/>
        <w:ind w:right="170"/>
        <w:jc w:val="both"/>
      </w:pPr>
      <w:r>
        <w:rPr>
          <w:b/>
          <w:bCs/>
        </w:rPr>
        <w:tab/>
        <w:t>Цели</w:t>
      </w:r>
      <w:r w:rsidR="00DA2E86" w:rsidRPr="00405306">
        <w:rPr>
          <w:b/>
          <w:bCs/>
        </w:rPr>
        <w:t xml:space="preserve"> программы:</w:t>
      </w:r>
    </w:p>
    <w:p w:rsidR="006B6112" w:rsidRDefault="006B6112" w:rsidP="00AB0CB7">
      <w:pPr>
        <w:pStyle w:val="a3"/>
        <w:numPr>
          <w:ilvl w:val="0"/>
          <w:numId w:val="5"/>
        </w:numPr>
        <w:spacing w:before="0" w:beforeAutospacing="0" w:after="0" w:afterAutospacing="0"/>
        <w:ind w:right="170"/>
        <w:jc w:val="both"/>
      </w:pPr>
      <w:r>
        <w:t>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успеха;</w:t>
      </w:r>
    </w:p>
    <w:p w:rsidR="006B6112" w:rsidRPr="00405306" w:rsidRDefault="006B6112" w:rsidP="00AB0CB7">
      <w:pPr>
        <w:pStyle w:val="a3"/>
        <w:numPr>
          <w:ilvl w:val="0"/>
          <w:numId w:val="5"/>
        </w:numPr>
        <w:spacing w:before="0" w:beforeAutospacing="0" w:after="0" w:afterAutospacing="0"/>
        <w:ind w:right="170"/>
        <w:jc w:val="both"/>
      </w:pPr>
      <w:r>
        <w:t>приобщение к занятиям подвижными играми, использование их в свободное время на основе формирования интересов к определенным видам двигательной активности.</w:t>
      </w:r>
    </w:p>
    <w:p w:rsidR="00DA2E86" w:rsidRPr="00405306" w:rsidRDefault="00DA2E86" w:rsidP="00AB0CB7">
      <w:pPr>
        <w:tabs>
          <w:tab w:val="left" w:pos="284"/>
        </w:tabs>
        <w:spacing w:after="0" w:line="240" w:lineRule="auto"/>
        <w:ind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0530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Задачи: </w:t>
      </w:r>
    </w:p>
    <w:p w:rsidR="00DA2E86" w:rsidRPr="00405306" w:rsidRDefault="00DA2E86" w:rsidP="00AB0CB7">
      <w:pPr>
        <w:pStyle w:val="a8"/>
        <w:tabs>
          <w:tab w:val="left" w:pos="284"/>
        </w:tabs>
        <w:ind w:right="170" w:firstLine="0"/>
        <w:jc w:val="both"/>
        <w:rPr>
          <w:sz w:val="24"/>
          <w:szCs w:val="24"/>
        </w:rPr>
      </w:pPr>
      <w:r w:rsidRPr="00405306">
        <w:rPr>
          <w:sz w:val="24"/>
          <w:szCs w:val="24"/>
        </w:rPr>
        <w:t xml:space="preserve"> Обучающие:</w:t>
      </w:r>
    </w:p>
    <w:p w:rsidR="00DA2E86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двигательную активность младших школьников во внеурочное время;</w:t>
      </w:r>
    </w:p>
    <w:p w:rsidR="006B6112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 детей с разнообразием подвижных игр и возможностью использовать их при организации досуга;</w:t>
      </w:r>
    </w:p>
    <w:p w:rsidR="006B6112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обучать младших школьников сознательному применению физических упражнений, подвижных игр в целях самоорганизации отдыха, повышения работоспособности и укрепления здоровья;</w:t>
      </w:r>
    </w:p>
    <w:p w:rsidR="006B6112" w:rsidRPr="00405306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жизненно важным двигательным навыкам и умениям, применению их в различных по сложности условиях.</w:t>
      </w:r>
    </w:p>
    <w:p w:rsidR="00DA2E86" w:rsidRPr="00405306" w:rsidRDefault="00DA2E86" w:rsidP="00AB0CB7">
      <w:pPr>
        <w:tabs>
          <w:tab w:val="left" w:pos="284"/>
        </w:tabs>
        <w:spacing w:after="0" w:line="240" w:lineRule="auto"/>
        <w:ind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</w:p>
    <w:p w:rsidR="00DA2E86" w:rsidRPr="006B6112" w:rsidRDefault="006B6112" w:rsidP="00AB0CB7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активность и самостоятельность;</w:t>
      </w:r>
    </w:p>
    <w:p w:rsidR="006B6112" w:rsidRPr="00405306" w:rsidRDefault="006B6112" w:rsidP="00AB0CB7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развивать сообразительность, речь, воображение, коммуникативные умения, внимание, ловкость, быстроту реакции, а так же эмоционально-чувственную сферу.</w:t>
      </w:r>
      <w:proofErr w:type="gramEnd"/>
    </w:p>
    <w:p w:rsidR="00DA2E86" w:rsidRPr="00405306" w:rsidRDefault="00DA2E86" w:rsidP="00AB0CB7">
      <w:pPr>
        <w:tabs>
          <w:tab w:val="left" w:pos="284"/>
        </w:tabs>
        <w:spacing w:after="0" w:line="240" w:lineRule="auto"/>
        <w:ind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</w:p>
    <w:p w:rsidR="00DA2E86" w:rsidRPr="006B6112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воспитывать у детей осознанное отношение к необходимости закаляться, заниматься спортом, есть овощи и фрукты, чтобы противостоять болезням;</w:t>
      </w:r>
    </w:p>
    <w:p w:rsidR="006B6112" w:rsidRPr="006B6112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воспитывать культуру игрового общения, ценностного отношения к играм как наследию и к проявлению здорового образа жизни;</w:t>
      </w:r>
    </w:p>
    <w:p w:rsidR="006B6112" w:rsidRPr="00AB0CB7" w:rsidRDefault="006B6112" w:rsidP="00AB0CB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условия для проявления чувства коллективизма.</w:t>
      </w:r>
    </w:p>
    <w:p w:rsidR="00AB0CB7" w:rsidRPr="00405306" w:rsidRDefault="00AB0CB7" w:rsidP="00AB0CB7">
      <w:pPr>
        <w:tabs>
          <w:tab w:val="left" w:pos="284"/>
        </w:tabs>
        <w:spacing w:after="0" w:line="240" w:lineRule="auto"/>
        <w:ind w:left="927" w:right="1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E86" w:rsidRPr="00405306" w:rsidRDefault="00DA2E86" w:rsidP="00AB0CB7">
      <w:pPr>
        <w:spacing w:after="0" w:line="240" w:lineRule="auto"/>
        <w:ind w:right="170"/>
        <w:jc w:val="center"/>
        <w:rPr>
          <w:rFonts w:ascii="Times New Roman" w:hAnsi="Times New Roman" w:cs="Times New Roman"/>
          <w:b/>
          <w:bCs/>
          <w:color w:val="333399"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плане.</w:t>
      </w:r>
    </w:p>
    <w:p w:rsidR="00DA2E86" w:rsidRPr="00405306" w:rsidRDefault="0075363A" w:rsidP="00AB0CB7">
      <w:pPr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«Тропинка к здоровью</w:t>
      </w:r>
      <w:r w:rsidR="00DA2E86" w:rsidRPr="00405306">
        <w:rPr>
          <w:rFonts w:ascii="Times New Roman" w:hAnsi="Times New Roman" w:cs="Times New Roman"/>
          <w:sz w:val="24"/>
          <w:szCs w:val="24"/>
        </w:rPr>
        <w:t xml:space="preserve">» для </w:t>
      </w:r>
      <w:r w:rsidR="00405306" w:rsidRPr="00405306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>
        <w:rPr>
          <w:rFonts w:ascii="Times New Roman" w:hAnsi="Times New Roman" w:cs="Times New Roman"/>
          <w:sz w:val="24"/>
          <w:szCs w:val="24"/>
        </w:rPr>
        <w:t xml:space="preserve">1-4 классов изучается по </w:t>
      </w:r>
      <w:r w:rsidR="006E341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часа</w:t>
      </w:r>
      <w:r w:rsidR="00DA2E86" w:rsidRPr="00405306">
        <w:rPr>
          <w:rFonts w:ascii="Times New Roman" w:hAnsi="Times New Roman" w:cs="Times New Roman"/>
          <w:sz w:val="24"/>
          <w:szCs w:val="24"/>
        </w:rPr>
        <w:t xml:space="preserve"> в неделю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E3413"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="00DA2E86" w:rsidRPr="00405306">
        <w:rPr>
          <w:rFonts w:ascii="Times New Roman" w:hAnsi="Times New Roman" w:cs="Times New Roman"/>
          <w:sz w:val="24"/>
          <w:szCs w:val="24"/>
        </w:rPr>
        <w:t xml:space="preserve"> в год). </w:t>
      </w:r>
      <w:proofErr w:type="gramStart"/>
      <w:r w:rsidR="00DA2E86" w:rsidRPr="00405306">
        <w:rPr>
          <w:rFonts w:ascii="Times New Roman" w:hAnsi="Times New Roman" w:cs="Times New Roman"/>
          <w:sz w:val="24"/>
          <w:szCs w:val="24"/>
        </w:rPr>
        <w:t xml:space="preserve">Результаты обучения обучающихся оцениваются в конце каждой четверти  </w:t>
      </w:r>
      <w:r>
        <w:rPr>
          <w:rFonts w:ascii="Times New Roman" w:hAnsi="Times New Roman" w:cs="Times New Roman"/>
          <w:sz w:val="24"/>
          <w:szCs w:val="24"/>
        </w:rPr>
        <w:t>в участиях в соревновательной деятельности.</w:t>
      </w:r>
      <w:proofErr w:type="gramEnd"/>
    </w:p>
    <w:p w:rsidR="00405306" w:rsidRPr="00405306" w:rsidRDefault="00405306" w:rsidP="00612157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E86" w:rsidRPr="00405306" w:rsidRDefault="00304C13" w:rsidP="0041001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DA2E86" w:rsidRPr="00405306" w:rsidRDefault="00DA2E86" w:rsidP="0041001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="00405306" w:rsidRPr="0040530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A2E86" w:rsidRDefault="00004B86" w:rsidP="00B33F60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на безопасный, здоровый образ жизни;</w:t>
      </w:r>
    </w:p>
    <w:p w:rsidR="00004B86" w:rsidRDefault="00004B86" w:rsidP="00B33F60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004B86" w:rsidRDefault="00004B86" w:rsidP="00B33F60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этические чувства на основе знакомства с культурой русского народа уважительное отношение к культуре других народов;</w:t>
      </w:r>
    </w:p>
    <w:p w:rsidR="00004B86" w:rsidRDefault="00004B86" w:rsidP="00B33F60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выражать свои эмоции;</w:t>
      </w:r>
    </w:p>
    <w:p w:rsidR="00004B86" w:rsidRDefault="00004B86" w:rsidP="00B33F60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поступки людей, жизненные ситуации с точки зрения общепринятых норм и ценностей;</w:t>
      </w:r>
    </w:p>
    <w:p w:rsidR="00004B86" w:rsidRPr="00405306" w:rsidRDefault="00004B86" w:rsidP="00B33F60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конкретные поступки как хорошие или плохие.</w:t>
      </w:r>
    </w:p>
    <w:p w:rsidR="00DA2E86" w:rsidRDefault="00DA2E86" w:rsidP="0041001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0530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40530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05306" w:rsidRPr="00405306" w:rsidRDefault="00405306" w:rsidP="0041001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:rsidR="00DA2E86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проводить сравнение и классификацию объектов;</w:t>
      </w:r>
    </w:p>
    <w:p w:rsidR="004D1DF5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понимать и применять полученную информацию при выполнении заданий;</w:t>
      </w:r>
    </w:p>
    <w:p w:rsidR="004D1DF5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проявлять индивидуальные творческие способности;</w:t>
      </w:r>
    </w:p>
    <w:p w:rsidR="004D1DF5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lastRenderedPageBreak/>
        <w:t>различать между собой физические качества (силу, быстроту, выносливость, координацию, гибкость);</w:t>
      </w:r>
    </w:p>
    <w:p w:rsidR="004D1DF5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соблюдать правила поведения и предупреждение травматизма во время занятий;</w:t>
      </w:r>
    </w:p>
    <w:p w:rsidR="004D1DF5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подбирать упражнения для разминки;</w:t>
      </w:r>
    </w:p>
    <w:p w:rsidR="004D1DF5" w:rsidRPr="004D1DF5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использовать знания во время подвижных игр на досуге;</w:t>
      </w:r>
    </w:p>
    <w:p w:rsidR="004D1DF5" w:rsidRPr="00405306" w:rsidRDefault="004D1DF5" w:rsidP="00B33F6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делать выводы в результате совместной работы класса и учителя.</w:t>
      </w:r>
    </w:p>
    <w:p w:rsidR="00DA2E86" w:rsidRPr="00405306" w:rsidRDefault="00DA2E86" w:rsidP="0041001C">
      <w:pPr>
        <w:pStyle w:val="21"/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 w:rsidRPr="00405306">
        <w:rPr>
          <w:rFonts w:ascii="Times New Roman" w:hAnsi="Times New Roman" w:cs="Times New Roman"/>
          <w:b/>
          <w:bCs/>
        </w:rPr>
        <w:t>Регулятивные</w:t>
      </w:r>
      <w:r w:rsidR="00405306">
        <w:rPr>
          <w:rFonts w:ascii="Times New Roman" w:hAnsi="Times New Roman" w:cs="Times New Roman"/>
          <w:b/>
          <w:bCs/>
        </w:rPr>
        <w:t>:</w:t>
      </w:r>
    </w:p>
    <w:p w:rsidR="00DA2E86" w:rsidRPr="004D1DF5" w:rsidRDefault="004D1DF5" w:rsidP="00B33F60">
      <w:pPr>
        <w:numPr>
          <w:ilvl w:val="0"/>
          <w:numId w:val="3"/>
        </w:num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принимать учебную задачу сформированную учителем;</w:t>
      </w:r>
    </w:p>
    <w:p w:rsidR="004D1DF5" w:rsidRPr="004D1DF5" w:rsidRDefault="004D1DF5" w:rsidP="00B33F60">
      <w:pPr>
        <w:numPr>
          <w:ilvl w:val="0"/>
          <w:numId w:val="3"/>
        </w:num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4D1DF5" w:rsidRPr="004D1DF5" w:rsidRDefault="004D1DF5" w:rsidP="00B33F60">
      <w:pPr>
        <w:numPr>
          <w:ilvl w:val="0"/>
          <w:numId w:val="3"/>
        </w:num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планировать и регулировать свои действия во время подвижной игры;</w:t>
      </w:r>
    </w:p>
    <w:p w:rsidR="004D1DF5" w:rsidRPr="004D1DF5" w:rsidRDefault="004D1DF5" w:rsidP="00B33F60">
      <w:pPr>
        <w:numPr>
          <w:ilvl w:val="0"/>
          <w:numId w:val="3"/>
        </w:num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и формировать цель деятельности с помощью учителя;</w:t>
      </w:r>
    </w:p>
    <w:p w:rsidR="004D1DF5" w:rsidRPr="00405306" w:rsidRDefault="004D1DF5" w:rsidP="00B33F60">
      <w:pPr>
        <w:numPr>
          <w:ilvl w:val="0"/>
          <w:numId w:val="3"/>
        </w:num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учиться работать по определенному алгоритму.</w:t>
      </w:r>
    </w:p>
    <w:p w:rsidR="00DA2E86" w:rsidRPr="00405306" w:rsidRDefault="00DA2E86" w:rsidP="0041001C">
      <w:p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40530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A2E86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работать в группе, учитывать мнения партнеров отличные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собственных;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обращаться за помощью;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свои затруднения;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помощь и сотрудничество;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взаимный контроль;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оформлять свои мысли в устной форме;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EB713F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учиться работать в паре, группе;</w:t>
      </w:r>
    </w:p>
    <w:p w:rsidR="00EB713F" w:rsidRPr="00405306" w:rsidRDefault="00EB713F" w:rsidP="00B33F60">
      <w:pPr>
        <w:numPr>
          <w:ilvl w:val="0"/>
          <w:numId w:val="6"/>
        </w:numPr>
        <w:snapToGri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различные роли (лидера исполнителя).</w:t>
      </w:r>
    </w:p>
    <w:p w:rsidR="00DA2E86" w:rsidRPr="00405306" w:rsidRDefault="00DA2E86" w:rsidP="00B87A29">
      <w:pPr>
        <w:snapToGrid w:val="0"/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="0040530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A2E86" w:rsidRPr="00EB713F" w:rsidRDefault="00EB713F" w:rsidP="00B33F60">
      <w:pPr>
        <w:numPr>
          <w:ilvl w:val="0"/>
          <w:numId w:val="7"/>
        </w:numPr>
        <w:snapToGri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713F">
        <w:rPr>
          <w:rFonts w:ascii="Times New Roman" w:hAnsi="Times New Roman" w:cs="Times New Roman"/>
          <w:bCs/>
          <w:sz w:val="24"/>
          <w:szCs w:val="24"/>
        </w:rPr>
        <w:t>формирование первоначальных представлений о значении спортивно – оздоровительных занятий для укрепления здоровья, для успешной учебы и социализации в обществе;</w:t>
      </w:r>
    </w:p>
    <w:p w:rsidR="00EB713F" w:rsidRDefault="00EB713F" w:rsidP="00FE4883">
      <w:pPr>
        <w:numPr>
          <w:ilvl w:val="0"/>
          <w:numId w:val="7"/>
        </w:numPr>
        <w:snapToGrid w:val="0"/>
        <w:spacing w:after="0" w:line="240" w:lineRule="atLeast"/>
        <w:ind w:left="714" w:right="22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овладение умениями организовывать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здоровьесберегающую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жизнедеятельность (режим дня, утренняя зарядка, оздоровительные мероприятия, полезные привычки, подвижные игры и т.д.).</w:t>
      </w:r>
    </w:p>
    <w:p w:rsidR="00405306" w:rsidRDefault="00405306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713F" w:rsidRDefault="00EB713F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306" w:rsidRDefault="00405306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306" w:rsidRDefault="00405306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32EF" w:rsidRDefault="007A32EF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883" w:rsidRDefault="00FE488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883" w:rsidRDefault="00FE488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4C13" w:rsidRDefault="00304C1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Учебно-тематический план</w:t>
      </w: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6"/>
        <w:tblW w:w="0" w:type="auto"/>
        <w:shd w:val="clear" w:color="auto" w:fill="FFFFFF" w:themeFill="background1"/>
        <w:tblLook w:val="04A0"/>
      </w:tblPr>
      <w:tblGrid>
        <w:gridCol w:w="817"/>
        <w:gridCol w:w="4394"/>
        <w:gridCol w:w="1276"/>
        <w:gridCol w:w="1941"/>
        <w:gridCol w:w="1479"/>
      </w:tblGrid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Вводное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Теория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бегом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для формирования правильной осанки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на развитие психических процессов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Игры – эстафеты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прыжками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метанием, передачей и ловлей мяча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разными предметами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на развитие психических процессов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Игры с лазанием и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перелезанием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6E341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Сюжетные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6E3413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на развитие психических процессов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6E3413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Час здоровья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6E3413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Игры – эстафеты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на развитие психических процессов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прыжками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метанием, передачей и ловлей мяча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Сюжетные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Зимние забавы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E36922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Зимние забавы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885E3C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метанием, передачей и ловлей мяча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885E3C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Игры с метанием, передачей и ловлей мяча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Pr="00AC576C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Pr="00AC576C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576C">
              <w:rPr>
                <w:rFonts w:ascii="Times New Roman" w:hAnsi="Times New Roman" w:cs="Times New Roman"/>
                <w:iCs/>
                <w:sz w:val="24"/>
                <w:szCs w:val="24"/>
              </w:rPr>
              <w:t>Народные игры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Pr="00AC576C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576C"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Pr="00AC576C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576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Pr="00AC576C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 w:rsidP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Спортивные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праздник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E4883" w:rsidTr="00304C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6E341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Итоговое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Практика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E4883" w:rsidRDefault="00FE4883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E4883" w:rsidRDefault="00FE4883" w:rsidP="00FE4883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E4883" w:rsidRDefault="00FE4883" w:rsidP="00FE4883">
      <w:pPr>
        <w:spacing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4883" w:rsidRDefault="00FE4883" w:rsidP="00FE4883">
      <w:pPr>
        <w:spacing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4883" w:rsidRDefault="00FE4883" w:rsidP="00FE4883">
      <w:pPr>
        <w:spacing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E4883" w:rsidRDefault="00FE4883" w:rsidP="00FE4883">
      <w:pPr>
        <w:spacing w:line="240" w:lineRule="atLeas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A32EF" w:rsidRDefault="007A32EF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5306" w:rsidRDefault="00405306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883" w:rsidRDefault="00FE488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883" w:rsidRDefault="00FE488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883" w:rsidRDefault="00FE488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4659" w:rsidRDefault="003E4659" w:rsidP="003E4659">
      <w:pPr>
        <w:spacing w:after="0" w:line="240" w:lineRule="auto"/>
        <w:rPr>
          <w:rFonts w:ascii="Times New Roman" w:hAnsi="Times New Roman" w:cs="Times New Roman"/>
          <w:b/>
          <w:sz w:val="28"/>
        </w:rPr>
        <w:sectPr w:rsidR="003E4659" w:rsidSect="003B434C">
          <w:pgSz w:w="11906" w:h="16838"/>
          <w:pgMar w:top="284" w:right="340" w:bottom="284" w:left="1247" w:header="0" w:footer="397" w:gutter="0"/>
          <w:cols w:space="708"/>
          <w:titlePg/>
          <w:docGrid w:linePitch="360"/>
        </w:sectPr>
      </w:pPr>
    </w:p>
    <w:p w:rsidR="00FE4883" w:rsidRDefault="00FE4883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 программы</w:t>
      </w:r>
    </w:p>
    <w:p w:rsidR="00FE4883" w:rsidRDefault="00FE4883" w:rsidP="00FE488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E4659" w:rsidRDefault="00FE4883" w:rsidP="003E4659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          Тема 1. </w:t>
      </w:r>
      <w:r w:rsidR="003E4659">
        <w:rPr>
          <w:rFonts w:ascii="Times New Roman" w:hAnsi="Times New Roman" w:cs="Times New Roman"/>
          <w:iCs/>
          <w:sz w:val="24"/>
          <w:szCs w:val="24"/>
        </w:rPr>
        <w:t>Вводное занятие</w:t>
      </w:r>
    </w:p>
    <w:p w:rsidR="00FE4883" w:rsidRDefault="00FE4883" w:rsidP="003E4659">
      <w:pPr>
        <w:spacing w:after="0" w:line="240" w:lineRule="auto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 xml:space="preserve">          Занятие 1.</w:t>
      </w:r>
      <w:r>
        <w:rPr>
          <w:rStyle w:val="10"/>
          <w:rFonts w:eastAsiaTheme="minorEastAsia"/>
          <w:sz w:val="24"/>
          <w:szCs w:val="24"/>
        </w:rPr>
        <w:t xml:space="preserve"> Беседа, ознакомление обучающихся с особенностями кружка</w:t>
      </w:r>
      <w:proofErr w:type="gramStart"/>
      <w:r>
        <w:rPr>
          <w:rStyle w:val="10"/>
          <w:rFonts w:eastAsiaTheme="minorEastAsia"/>
          <w:sz w:val="24"/>
          <w:szCs w:val="24"/>
        </w:rPr>
        <w:t>.Т</w:t>
      </w:r>
      <w:proofErr w:type="gramEnd"/>
      <w:r>
        <w:rPr>
          <w:rStyle w:val="10"/>
          <w:rFonts w:eastAsiaTheme="minorEastAsia"/>
          <w:sz w:val="24"/>
          <w:szCs w:val="24"/>
        </w:rPr>
        <w:t>ребования к поведению обучающихся во время занятия. Соблюдение порядка на рабочем месте. Соблюдение правил по ТБ.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традиционная.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беседа.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собеседование.</w:t>
      </w:r>
    </w:p>
    <w:p w:rsidR="00CD6760" w:rsidRDefault="00FE4883" w:rsidP="00FE4883">
      <w:pPr>
        <w:pStyle w:val="a3"/>
        <w:suppressAutoHyphens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          Тема 2. </w:t>
      </w:r>
      <w:r w:rsidR="00CD6760">
        <w:rPr>
          <w:b/>
          <w:bCs/>
        </w:rPr>
        <w:t>В здоровом теле – здоровый дух -</w:t>
      </w:r>
      <w:r w:rsidR="00275825">
        <w:rPr>
          <w:b/>
          <w:bCs/>
        </w:rPr>
        <w:t>68</w:t>
      </w:r>
      <w:r w:rsidR="00CD6760">
        <w:rPr>
          <w:b/>
          <w:bCs/>
        </w:rPr>
        <w:t>часов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EastAsia"/>
        </w:rPr>
      </w:pPr>
      <w:r>
        <w:rPr>
          <w:b/>
          <w:bCs/>
        </w:rPr>
        <w:t xml:space="preserve">          Занятие 2.</w:t>
      </w:r>
      <w:r w:rsidR="00CD6760">
        <w:rPr>
          <w:iCs/>
        </w:rPr>
        <w:t>Народные игры.</w:t>
      </w:r>
      <w:r>
        <w:rPr>
          <w:rStyle w:val="10"/>
          <w:rFonts w:eastAsiaTheme="minorEastAsia"/>
        </w:rPr>
        <w:t xml:space="preserve">Правила по технике безопасности и личной гигиене. 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CD6760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CD6760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CD6760">
        <w:rPr>
          <w:rStyle w:val="10"/>
          <w:rFonts w:eastAsiaTheme="minorEastAsia"/>
          <w:sz w:val="24"/>
          <w:szCs w:val="24"/>
        </w:rPr>
        <w:t>групповая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CD6760" w:rsidRPr="00CD6760">
        <w:rPr>
          <w:rStyle w:val="10"/>
          <w:rFonts w:eastAsiaTheme="minorEastAsia"/>
          <w:sz w:val="24"/>
          <w:szCs w:val="24"/>
        </w:rPr>
        <w:t>знание и</w:t>
      </w:r>
      <w:r w:rsidR="00CD6760">
        <w:rPr>
          <w:rStyle w:val="10"/>
          <w:rFonts w:eastAsiaTheme="minorEastAsia"/>
          <w:sz w:val="24"/>
          <w:szCs w:val="24"/>
        </w:rPr>
        <w:t>соблюдение правил игры</w:t>
      </w:r>
      <w:r>
        <w:rPr>
          <w:rStyle w:val="10"/>
          <w:rFonts w:eastAsiaTheme="minorEastAsia"/>
          <w:sz w:val="24"/>
          <w:szCs w:val="24"/>
        </w:rPr>
        <w:t>.</w:t>
      </w:r>
    </w:p>
    <w:p w:rsidR="00FE4883" w:rsidRPr="00CD6760" w:rsidRDefault="00FE4883" w:rsidP="00CD6760">
      <w:pPr>
        <w:spacing w:after="0" w:line="240" w:lineRule="atLeast"/>
        <w:jc w:val="both"/>
        <w:rPr>
          <w:rStyle w:val="10"/>
          <w:bCs/>
          <w:color w:val="auto"/>
          <w:sz w:val="24"/>
          <w:szCs w:val="24"/>
          <w:shd w:val="clear" w:color="auto" w:fill="auto"/>
        </w:rPr>
      </w:pPr>
      <w:r>
        <w:rPr>
          <w:rStyle w:val="10"/>
          <w:rFonts w:eastAsiaTheme="minorEastAsia"/>
          <w:b/>
        </w:rPr>
        <w:t xml:space="preserve">          Занятие 3.</w:t>
      </w:r>
      <w:r>
        <w:rPr>
          <w:rStyle w:val="10"/>
          <w:rFonts w:eastAsiaTheme="minorHAnsi"/>
        </w:rPr>
        <w:t>.</w:t>
      </w:r>
      <w:r w:rsidR="00CD6760">
        <w:rPr>
          <w:rFonts w:ascii="Times New Roman" w:hAnsi="Times New Roman" w:cs="Times New Roman"/>
          <w:bCs/>
          <w:sz w:val="24"/>
          <w:szCs w:val="24"/>
        </w:rPr>
        <w:t>Игры с бегом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CD6760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6942B1">
        <w:rPr>
          <w:rStyle w:val="10"/>
          <w:rFonts w:eastAsiaTheme="minorEastAsia"/>
          <w:sz w:val="24"/>
          <w:szCs w:val="24"/>
        </w:rPr>
        <w:t>групповая.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6942B1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4. </w:t>
      </w:r>
      <w:r w:rsidR="006942B1">
        <w:rPr>
          <w:iCs/>
        </w:rPr>
        <w:t>Игры для формирования правильной осанки</w:t>
      </w:r>
    </w:p>
    <w:p w:rsidR="006942B1" w:rsidRDefault="00FE4883" w:rsidP="006942B1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6942B1">
        <w:rPr>
          <w:rFonts w:ascii="Times New Roman" w:hAnsi="Times New Roman" w:cs="Times New Roman"/>
          <w:bCs/>
          <w:sz w:val="24"/>
          <w:szCs w:val="24"/>
        </w:rPr>
        <w:t xml:space="preserve">игровая, спортивно – оздоровительная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6942B1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6942B1">
      <w:pPr>
        <w:spacing w:after="0" w:line="240" w:lineRule="auto"/>
        <w:jc w:val="both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5. </w:t>
      </w:r>
      <w:r w:rsidR="006942B1">
        <w:rPr>
          <w:rFonts w:ascii="Times New Roman" w:hAnsi="Times New Roman" w:cs="Times New Roman"/>
          <w:iCs/>
          <w:sz w:val="24"/>
          <w:szCs w:val="24"/>
        </w:rPr>
        <w:t>Игры на развитие психических процессов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6942B1" w:rsidRPr="006942B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Потоком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6942B1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6942B1" w:rsidRDefault="00FE4883" w:rsidP="006942B1">
      <w:pPr>
        <w:pStyle w:val="a3"/>
        <w:suppressAutoHyphens/>
        <w:spacing w:before="0" w:beforeAutospacing="0" w:after="0" w:afterAutospacing="0"/>
        <w:rPr>
          <w:iCs/>
        </w:rPr>
      </w:pPr>
      <w:r>
        <w:rPr>
          <w:rStyle w:val="10"/>
          <w:rFonts w:eastAsiaTheme="minorHAnsi"/>
          <w:b/>
        </w:rPr>
        <w:t xml:space="preserve">          Занятие 6. </w:t>
      </w:r>
      <w:r w:rsidR="006942B1">
        <w:rPr>
          <w:iCs/>
        </w:rPr>
        <w:t xml:space="preserve">Игры – эстафеты </w:t>
      </w:r>
    </w:p>
    <w:p w:rsidR="00FE4883" w:rsidRDefault="00FE4883" w:rsidP="006942B1">
      <w:pPr>
        <w:pStyle w:val="a3"/>
        <w:suppressAutoHyphens/>
        <w:spacing w:before="0" w:beforeAutospacing="0" w:after="0" w:afterAutospacing="0"/>
        <w:rPr>
          <w:rFonts w:eastAsiaTheme="minorEastAsia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6942B1">
        <w:rPr>
          <w:bCs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6942B1">
        <w:rPr>
          <w:bCs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6942B1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color w:val="000000"/>
        </w:rPr>
      </w:pPr>
      <w:r>
        <w:rPr>
          <w:rStyle w:val="10"/>
          <w:rFonts w:eastAsiaTheme="minorHAnsi"/>
          <w:b/>
        </w:rPr>
        <w:t xml:space="preserve">          Занятие 7. </w:t>
      </w:r>
      <w:r w:rsidR="006942B1">
        <w:rPr>
          <w:iCs/>
        </w:rPr>
        <w:t>Игры – эстафеты</w:t>
      </w:r>
    </w:p>
    <w:p w:rsidR="00FE4883" w:rsidRDefault="00FE4883" w:rsidP="00FE488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6942B1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b/>
          <w:color w:val="000000"/>
        </w:rPr>
        <w:t xml:space="preserve">          Занятие 8. </w:t>
      </w:r>
      <w:r w:rsidR="009E4A01">
        <w:rPr>
          <w:iCs/>
        </w:rPr>
        <w:t>Игры с метанием, передачей и ловлей мяча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6942B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6942B1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6942B1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9. </w:t>
      </w:r>
      <w:r w:rsidR="009E4A01">
        <w:rPr>
          <w:iCs/>
        </w:rPr>
        <w:t>Игры с разными предметами</w:t>
      </w:r>
      <w:r>
        <w:rPr>
          <w:rStyle w:val="10"/>
          <w:rFonts w:eastAsiaTheme="minorHAnsi"/>
        </w:rPr>
        <w:t xml:space="preserve">. 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9E4A0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9E4A01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9E4A01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10. </w:t>
      </w:r>
      <w:r w:rsidR="009E4A01">
        <w:rPr>
          <w:iCs/>
        </w:rPr>
        <w:t>Игры на развитие психических процессов</w:t>
      </w:r>
    </w:p>
    <w:p w:rsidR="009E4A01" w:rsidRDefault="00FE4883" w:rsidP="009E4A01">
      <w:pPr>
        <w:spacing w:after="0" w:line="240" w:lineRule="auto"/>
        <w:jc w:val="both"/>
        <w:rPr>
          <w:rStyle w:val="10"/>
          <w:rFonts w:eastAsiaTheme="minorHAnsi"/>
          <w:b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b/>
          <w:sz w:val="24"/>
          <w:szCs w:val="24"/>
        </w:rPr>
        <w:t xml:space="preserve">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9E4A01">
        <w:rPr>
          <w:rStyle w:val="10"/>
          <w:rFonts w:eastAsiaTheme="minorEastAsia"/>
          <w:sz w:val="24"/>
          <w:szCs w:val="24"/>
        </w:rPr>
        <w:t>групповая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9E4A01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9E4A01">
      <w:pPr>
        <w:spacing w:after="0" w:line="240" w:lineRule="auto"/>
        <w:jc w:val="both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lastRenderedPageBreak/>
        <w:t xml:space="preserve">Занятие 11. </w:t>
      </w:r>
      <w:r w:rsidR="009E4A01">
        <w:rPr>
          <w:rFonts w:ascii="Times New Roman" w:hAnsi="Times New Roman" w:cs="Times New Roman"/>
          <w:iCs/>
          <w:sz w:val="24"/>
          <w:szCs w:val="24"/>
        </w:rPr>
        <w:t xml:space="preserve">Игры с лазанием и </w:t>
      </w:r>
      <w:proofErr w:type="spellStart"/>
      <w:r w:rsidR="009E4A01">
        <w:rPr>
          <w:rFonts w:ascii="Times New Roman" w:hAnsi="Times New Roman" w:cs="Times New Roman"/>
          <w:iCs/>
          <w:sz w:val="24"/>
          <w:szCs w:val="24"/>
        </w:rPr>
        <w:t>перелезанием</w:t>
      </w:r>
      <w:proofErr w:type="spellEnd"/>
      <w:r w:rsidR="009E4A01">
        <w:rPr>
          <w:rFonts w:ascii="Times New Roman" w:hAnsi="Times New Roman" w:cs="Times New Roman"/>
          <w:iCs/>
          <w:sz w:val="24"/>
          <w:szCs w:val="24"/>
        </w:rPr>
        <w:t>.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9E4A0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</w:t>
      </w:r>
      <w:r w:rsidR="009E4A01" w:rsidRPr="009E4A0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отоком</w:t>
      </w:r>
      <w:r w:rsidR="009E4A01">
        <w:rPr>
          <w:i/>
          <w:iCs/>
          <w:color w:val="000000"/>
          <w:sz w:val="27"/>
          <w:szCs w:val="27"/>
          <w:shd w:val="clear" w:color="auto" w:fill="FFFFFF"/>
        </w:rPr>
        <w:t>.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9E4A01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12. </w:t>
      </w:r>
      <w:r w:rsidR="009E4A01">
        <w:rPr>
          <w:iCs/>
        </w:rPr>
        <w:t>Поисковые игры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 xml:space="preserve">игровая, спортивно – оздоровительная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9E4A01">
        <w:rPr>
          <w:rStyle w:val="10"/>
          <w:rFonts w:eastAsiaTheme="minorEastAsia"/>
          <w:sz w:val="24"/>
          <w:szCs w:val="24"/>
        </w:rPr>
        <w:t>групповая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9E4A01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9E4A01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9E4A01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EastAsia"/>
        </w:rPr>
      </w:pPr>
      <w:r>
        <w:rPr>
          <w:rStyle w:val="10"/>
          <w:rFonts w:eastAsiaTheme="minorEastAsia"/>
          <w:b/>
        </w:rPr>
        <w:t xml:space="preserve">          Занятие 13 </w:t>
      </w:r>
      <w:r w:rsidR="00FE4883">
        <w:rPr>
          <w:rStyle w:val="10"/>
          <w:rFonts w:eastAsiaTheme="minorEastAsia"/>
          <w:b/>
        </w:rPr>
        <w:t xml:space="preserve">. </w:t>
      </w:r>
      <w:r>
        <w:rPr>
          <w:iCs/>
        </w:rPr>
        <w:t>Поисковые игры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 xml:space="preserve">игровая, спортивно – оздоровительная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9E4A0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9E4A01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9E4A01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FE4883" w:rsidP="00FE4883">
      <w:pPr>
        <w:pStyle w:val="a3"/>
        <w:suppressAutoHyphens/>
        <w:spacing w:before="0" w:beforeAutospacing="0" w:after="0" w:afterAutospacing="0"/>
      </w:pPr>
      <w:r>
        <w:rPr>
          <w:rStyle w:val="10"/>
          <w:rFonts w:eastAsiaTheme="minorEastAsia"/>
          <w:b/>
        </w:rPr>
        <w:t xml:space="preserve">          Занятие 1</w:t>
      </w:r>
      <w:r w:rsidR="009E4A01">
        <w:rPr>
          <w:rStyle w:val="10"/>
          <w:rFonts w:eastAsiaTheme="minorEastAsia"/>
          <w:b/>
        </w:rPr>
        <w:t>4</w:t>
      </w:r>
      <w:r>
        <w:rPr>
          <w:rStyle w:val="10"/>
          <w:rFonts w:eastAsiaTheme="minorEastAsia"/>
          <w:b/>
        </w:rPr>
        <w:t xml:space="preserve">. </w:t>
      </w:r>
      <w:r w:rsidR="009E4A01">
        <w:rPr>
          <w:iCs/>
        </w:rPr>
        <w:t xml:space="preserve">Игры – </w:t>
      </w:r>
      <w:proofErr w:type="spellStart"/>
      <w:r w:rsidR="009E4A01">
        <w:rPr>
          <w:iCs/>
        </w:rPr>
        <w:t>сцеплялки</w:t>
      </w:r>
      <w:proofErr w:type="spellEnd"/>
    </w:p>
    <w:p w:rsidR="00FE4883" w:rsidRDefault="00FE4883" w:rsidP="00FE488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9E4A01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9E4A01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b/>
        </w:rPr>
        <w:t xml:space="preserve">          Занятие </w:t>
      </w:r>
      <w:r w:rsidR="009E4A01">
        <w:rPr>
          <w:b/>
        </w:rPr>
        <w:t>15</w:t>
      </w:r>
      <w:r>
        <w:rPr>
          <w:b/>
        </w:rPr>
        <w:t xml:space="preserve">. </w:t>
      </w:r>
      <w:r w:rsidR="009E4A01">
        <w:rPr>
          <w:iCs/>
        </w:rPr>
        <w:t>Сюжетные игры</w:t>
      </w:r>
    </w:p>
    <w:p w:rsidR="00FE4883" w:rsidRDefault="00FE4883" w:rsidP="009E4A01">
      <w:pPr>
        <w:spacing w:after="0" w:line="240" w:lineRule="auto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9E4A01">
        <w:rPr>
          <w:rFonts w:ascii="Times New Roman" w:hAnsi="Times New Roman" w:cs="Times New Roman"/>
          <w:bCs/>
          <w:sz w:val="24"/>
          <w:szCs w:val="24"/>
        </w:rPr>
        <w:t xml:space="preserve">игровая, спортивно – оздоровительная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9E4A01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AE5FCC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AE5FCC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</w:t>
      </w:r>
      <w:r w:rsidR="00AE5FCC">
        <w:rPr>
          <w:rStyle w:val="10"/>
          <w:rFonts w:eastAsiaTheme="minorHAnsi"/>
          <w:b/>
        </w:rPr>
        <w:t>16</w:t>
      </w:r>
      <w:r>
        <w:rPr>
          <w:rStyle w:val="10"/>
          <w:rFonts w:eastAsiaTheme="minorHAnsi"/>
          <w:b/>
        </w:rPr>
        <w:t xml:space="preserve">. </w:t>
      </w:r>
      <w:r w:rsidR="009E4A01">
        <w:rPr>
          <w:iCs/>
        </w:rPr>
        <w:t>Игры на развитие психических процессов</w:t>
      </w:r>
    </w:p>
    <w:p w:rsidR="00FE4883" w:rsidRDefault="00FE4883" w:rsidP="00FE4883">
      <w:pPr>
        <w:spacing w:after="0" w:line="240" w:lineRule="auto"/>
        <w:jc w:val="both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AE5FCC">
        <w:rPr>
          <w:rStyle w:val="10"/>
          <w:rFonts w:eastAsiaTheme="minorEastAsia"/>
          <w:sz w:val="24"/>
          <w:szCs w:val="24"/>
        </w:rPr>
        <w:t>фронтальная</w:t>
      </w:r>
      <w:proofErr w:type="gramStart"/>
      <w:r w:rsidR="00AE5FCC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 xml:space="preserve">. </w:t>
      </w:r>
      <w:proofErr w:type="gramEnd"/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AE5FCC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</w:t>
      </w:r>
      <w:r w:rsidR="00AE5FCC">
        <w:rPr>
          <w:rStyle w:val="10"/>
          <w:rFonts w:eastAsiaTheme="minorHAnsi"/>
          <w:b/>
        </w:rPr>
        <w:t>17.</w:t>
      </w:r>
      <w:r w:rsidR="00AE5FCC">
        <w:rPr>
          <w:iCs/>
        </w:rPr>
        <w:t>Час здоровья</w:t>
      </w:r>
    </w:p>
    <w:p w:rsidR="00FE4883" w:rsidRDefault="00FE4883" w:rsidP="00AE5FCC">
      <w:pPr>
        <w:spacing w:after="0" w:line="240" w:lineRule="auto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AE5FCC">
        <w:rPr>
          <w:rStyle w:val="10"/>
          <w:rFonts w:eastAsiaTheme="minorEastAsia"/>
          <w:sz w:val="24"/>
          <w:szCs w:val="24"/>
        </w:rPr>
        <w:t>фронтальная</w:t>
      </w:r>
      <w:proofErr w:type="gramStart"/>
      <w:r w:rsidR="00AE5FCC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 xml:space="preserve">. </w:t>
      </w:r>
      <w:proofErr w:type="gramEnd"/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AE5FCC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AE5FCC" w:rsidRDefault="00FE4883" w:rsidP="00AE5FCC">
      <w:pPr>
        <w:pStyle w:val="a3"/>
        <w:suppressAutoHyphens/>
        <w:spacing w:before="0" w:beforeAutospacing="0" w:after="0" w:afterAutospacing="0"/>
        <w:rPr>
          <w:rStyle w:val="10"/>
          <w:rFonts w:eastAsiaTheme="minorEastAsia"/>
          <w:b/>
          <w:sz w:val="24"/>
          <w:szCs w:val="24"/>
        </w:rPr>
      </w:pPr>
      <w:r>
        <w:rPr>
          <w:rStyle w:val="10"/>
          <w:rFonts w:eastAsiaTheme="minorHAnsi"/>
          <w:b/>
        </w:rPr>
        <w:t xml:space="preserve">          Занятие </w:t>
      </w:r>
      <w:r w:rsidR="00AE5FCC">
        <w:rPr>
          <w:rStyle w:val="10"/>
          <w:rFonts w:eastAsiaTheme="minorHAnsi"/>
          <w:b/>
        </w:rPr>
        <w:t xml:space="preserve">18-20. </w:t>
      </w:r>
      <w:r w:rsidR="00AE5FCC">
        <w:rPr>
          <w:iCs/>
        </w:rPr>
        <w:t>Спортивные игры</w:t>
      </w:r>
    </w:p>
    <w:p w:rsidR="00FE4883" w:rsidRDefault="00FE4883" w:rsidP="00AE5FCC">
      <w:pPr>
        <w:pStyle w:val="a3"/>
        <w:suppressAutoHyphens/>
        <w:spacing w:before="0" w:beforeAutospacing="0" w:after="0" w:afterAutospacing="0"/>
        <w:rPr>
          <w:rFonts w:eastAsiaTheme="minorEastAsia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AE5FCC">
        <w:rPr>
          <w:bCs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AE5FCC">
        <w:rPr>
          <w:bCs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AE5FCC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AE5FCC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AE5FCC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          Занятие 21</w:t>
      </w:r>
      <w:r w:rsidR="00FE4883">
        <w:rPr>
          <w:rStyle w:val="10"/>
          <w:rFonts w:eastAsiaTheme="minorEastAsia"/>
          <w:b/>
        </w:rPr>
        <w:t xml:space="preserve">. </w:t>
      </w:r>
      <w:r>
        <w:rPr>
          <w:iCs/>
        </w:rPr>
        <w:t>Народные игры</w:t>
      </w:r>
      <w:r w:rsidR="00FE4883">
        <w:rPr>
          <w:rStyle w:val="10"/>
          <w:rFonts w:eastAsiaTheme="minorEastAsia"/>
        </w:rPr>
        <w:t>Правила ТБ</w:t>
      </w:r>
      <w:r>
        <w:rPr>
          <w:rStyle w:val="10"/>
          <w:rFonts w:eastAsiaTheme="minorEastAsia"/>
        </w:rPr>
        <w:t>.</w:t>
      </w:r>
    </w:p>
    <w:p w:rsidR="00FE4883" w:rsidRDefault="00FE4883" w:rsidP="00FE4883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</w:t>
      </w:r>
      <w:r w:rsidR="00AE5FCC">
        <w:rPr>
          <w:rStyle w:val="10"/>
          <w:rFonts w:eastAsiaTheme="minorEastAsia"/>
          <w:sz w:val="24"/>
          <w:szCs w:val="24"/>
        </w:rPr>
        <w:t>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AE5FCC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464772" w:rsidRDefault="00464772" w:rsidP="0046477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22. </w:t>
      </w:r>
      <w:r>
        <w:rPr>
          <w:iCs/>
        </w:rPr>
        <w:t>Игры на развитие психических процессов</w:t>
      </w:r>
    </w:p>
    <w:p w:rsidR="00464772" w:rsidRDefault="00464772" w:rsidP="00464772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FE4883" w:rsidRDefault="00AE5FCC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>Занятие 23</w:t>
      </w:r>
      <w:r w:rsidR="00FE4883">
        <w:rPr>
          <w:rStyle w:val="10"/>
          <w:rFonts w:eastAsiaTheme="minorHAnsi"/>
          <w:b/>
        </w:rPr>
        <w:t xml:space="preserve">. </w:t>
      </w:r>
      <w:r w:rsidR="00464772">
        <w:rPr>
          <w:iCs/>
        </w:rPr>
        <w:t>Игры с бегом</w:t>
      </w:r>
    </w:p>
    <w:p w:rsidR="00FE4883" w:rsidRDefault="00FE4883" w:rsidP="00AE5FCC">
      <w:pPr>
        <w:spacing w:after="0" w:line="240" w:lineRule="auto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AE5FCC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AE5FCC">
        <w:rPr>
          <w:rStyle w:val="10"/>
          <w:rFonts w:eastAsiaTheme="minorEastAsia"/>
          <w:sz w:val="24"/>
          <w:szCs w:val="24"/>
        </w:rPr>
        <w:t>фронтальная</w:t>
      </w:r>
      <w:proofErr w:type="gramStart"/>
      <w:r w:rsidR="00AE5FCC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 xml:space="preserve">. </w:t>
      </w:r>
      <w:proofErr w:type="gramEnd"/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AE5FCC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2</w:t>
      </w:r>
      <w:r w:rsidR="00AE5FCC">
        <w:rPr>
          <w:rStyle w:val="10"/>
          <w:rFonts w:eastAsiaTheme="minorHAnsi"/>
          <w:b/>
        </w:rPr>
        <w:t>4.</w:t>
      </w:r>
      <w:r w:rsidR="00464772">
        <w:rPr>
          <w:iCs/>
        </w:rPr>
        <w:t>Игры для формирования правильной осанки</w:t>
      </w:r>
    </w:p>
    <w:p w:rsidR="00FE4883" w:rsidRDefault="00FE4883" w:rsidP="00464772">
      <w:pPr>
        <w:spacing w:after="0" w:line="240" w:lineRule="auto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lastRenderedPageBreak/>
        <w:t>Форма проведения занятия:</w:t>
      </w:r>
      <w:r w:rsidR="00464772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464772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="0046477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</w:t>
      </w:r>
      <w:r w:rsidR="00464772" w:rsidRPr="0046477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отоком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464772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FE4883" w:rsidRDefault="00FE4883" w:rsidP="00FE4883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2</w:t>
      </w:r>
      <w:r w:rsidR="00AE5FCC">
        <w:rPr>
          <w:rStyle w:val="10"/>
          <w:rFonts w:eastAsiaTheme="minorHAnsi"/>
          <w:b/>
        </w:rPr>
        <w:t>5</w:t>
      </w:r>
      <w:r>
        <w:rPr>
          <w:rStyle w:val="10"/>
          <w:rFonts w:eastAsiaTheme="minorHAnsi"/>
          <w:b/>
        </w:rPr>
        <w:t xml:space="preserve">. </w:t>
      </w:r>
      <w:r w:rsidR="00464772">
        <w:rPr>
          <w:iCs/>
        </w:rPr>
        <w:t>Игры – эстафеты</w:t>
      </w:r>
    </w:p>
    <w:p w:rsidR="00FE4883" w:rsidRDefault="00FE4883" w:rsidP="00464772">
      <w:pPr>
        <w:spacing w:after="0" w:line="240" w:lineRule="auto"/>
        <w:rPr>
          <w:rFonts w:eastAsiaTheme="minorEastAsia"/>
          <w:sz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="00464772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464772"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464772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="00464772">
        <w:rPr>
          <w:rStyle w:val="10"/>
          <w:rFonts w:eastAsiaTheme="minorEastAsia"/>
          <w:sz w:val="24"/>
          <w:szCs w:val="24"/>
        </w:rPr>
        <w:t>знание исоблюдение правил игры</w:t>
      </w:r>
      <w:proofErr w:type="gramStart"/>
      <w:r w:rsidR="00464772">
        <w:rPr>
          <w:rStyle w:val="10"/>
          <w:rFonts w:eastAsiaTheme="minorEastAsia"/>
          <w:sz w:val="24"/>
          <w:szCs w:val="24"/>
        </w:rPr>
        <w:t>.</w:t>
      </w:r>
      <w:r>
        <w:rPr>
          <w:rStyle w:val="10"/>
          <w:rFonts w:eastAsiaTheme="minorEastAsia"/>
          <w:sz w:val="24"/>
          <w:szCs w:val="24"/>
        </w:rPr>
        <w:t>.</w:t>
      </w:r>
      <w:proofErr w:type="gramEnd"/>
    </w:p>
    <w:p w:rsidR="00FE4883" w:rsidRDefault="00FE4883" w:rsidP="0046477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HAnsi"/>
          <w:b/>
        </w:rPr>
        <w:t xml:space="preserve">          Занятие 2</w:t>
      </w:r>
      <w:r w:rsidR="00AE5FCC">
        <w:rPr>
          <w:rStyle w:val="10"/>
          <w:rFonts w:eastAsiaTheme="minorHAnsi"/>
          <w:b/>
        </w:rPr>
        <w:t>6</w:t>
      </w:r>
      <w:r>
        <w:rPr>
          <w:rStyle w:val="10"/>
          <w:rFonts w:eastAsiaTheme="minorHAnsi"/>
          <w:b/>
        </w:rPr>
        <w:t xml:space="preserve">. </w:t>
      </w:r>
      <w:r w:rsidR="00464772">
        <w:rPr>
          <w:iCs/>
        </w:rPr>
        <w:t>Игры на развитие психических процессов</w:t>
      </w:r>
    </w:p>
    <w:p w:rsidR="00FE4883" w:rsidRDefault="00FE4883" w:rsidP="00FE4883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практическая деятельность.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практическая работа.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индивидуальная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просмотр изделий.</w:t>
      </w:r>
    </w:p>
    <w:p w:rsidR="00E36922" w:rsidRDefault="00464772" w:rsidP="00464772">
      <w:pPr>
        <w:pStyle w:val="a3"/>
        <w:suppressAutoHyphens/>
        <w:spacing w:before="0" w:beforeAutospacing="0" w:after="0" w:afterAutospacing="0"/>
        <w:rPr>
          <w:rStyle w:val="10"/>
          <w:rFonts w:eastAsiaTheme="minorEastAsia"/>
          <w:b/>
        </w:rPr>
      </w:pPr>
      <w:r>
        <w:rPr>
          <w:rStyle w:val="10"/>
          <w:rFonts w:eastAsiaTheme="minorEastAsia"/>
          <w:b/>
        </w:rPr>
        <w:t xml:space="preserve">        Занятие 27. </w:t>
      </w:r>
      <w:r>
        <w:rPr>
          <w:iCs/>
        </w:rPr>
        <w:t>Игры с прыжками</w:t>
      </w:r>
    </w:p>
    <w:p w:rsidR="00E36922" w:rsidRPr="00E36922" w:rsidRDefault="00464772" w:rsidP="00E36922">
      <w:pPr>
        <w:pStyle w:val="a3"/>
        <w:suppressAutoHyphens/>
        <w:spacing w:before="0" w:beforeAutospacing="0" w:after="0" w:afterAutospacing="0"/>
        <w:rPr>
          <w:rFonts w:eastAsiaTheme="minorEastAsia"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</w:rPr>
        <w:t>фронтальная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     Занятие 28. </w:t>
      </w:r>
      <w:r>
        <w:rPr>
          <w:iCs/>
        </w:rPr>
        <w:t>Игры с метанием, передачей и ловлей мяча</w:t>
      </w:r>
    </w:p>
    <w:p w:rsidR="00E36922" w:rsidRDefault="00E36922" w:rsidP="00E36922">
      <w:pPr>
        <w:pStyle w:val="a3"/>
        <w:spacing w:before="0" w:beforeAutospacing="0" w:after="0" w:afterAutospacing="0"/>
        <w:rPr>
          <w:b/>
          <w:bCs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</w:rPr>
        <w:t>фронтальная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     Занятие 29. </w:t>
      </w:r>
      <w:r>
        <w:rPr>
          <w:iCs/>
        </w:rPr>
        <w:t>Игры с разными предметами</w:t>
      </w:r>
      <w:r>
        <w:rPr>
          <w:rStyle w:val="10"/>
          <w:rFonts w:eastAsiaTheme="minorEastAsia"/>
        </w:rPr>
        <w:t xml:space="preserve">. 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EastAsia"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</w:rPr>
        <w:t>групповая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30-31. </w:t>
      </w:r>
      <w:r>
        <w:rPr>
          <w:iCs/>
        </w:rPr>
        <w:t>Спортивные игры</w:t>
      </w:r>
      <w:r>
        <w:rPr>
          <w:rStyle w:val="10"/>
          <w:rFonts w:eastAsiaTheme="minorEastAsia"/>
        </w:rPr>
        <w:t xml:space="preserve">. 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a5"/>
          <w:rFonts w:eastAsiaTheme="minorEastAsia"/>
          <w:b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</w:rPr>
        <w:t>групповая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игры.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32. </w:t>
      </w:r>
      <w:r>
        <w:rPr>
          <w:iCs/>
        </w:rPr>
        <w:t xml:space="preserve">Игры с лазанием и </w:t>
      </w:r>
      <w:proofErr w:type="spellStart"/>
      <w:r>
        <w:rPr>
          <w:iCs/>
        </w:rPr>
        <w:t>перелезанием</w:t>
      </w:r>
      <w:proofErr w:type="spellEnd"/>
    </w:p>
    <w:p w:rsidR="00FE4883" w:rsidRDefault="00E36922" w:rsidP="00E36922">
      <w:pPr>
        <w:pStyle w:val="a3"/>
        <w:spacing w:before="0" w:beforeAutospacing="0" w:after="0" w:afterAutospacing="0"/>
        <w:rPr>
          <w:b/>
          <w:bCs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</w:rPr>
        <w:t>фронтальная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 Занятие 33. </w:t>
      </w:r>
      <w:r>
        <w:rPr>
          <w:iCs/>
        </w:rPr>
        <w:t>Народные игры</w:t>
      </w:r>
      <w:r>
        <w:rPr>
          <w:rStyle w:val="10"/>
          <w:rFonts w:eastAsiaTheme="minorEastAsia"/>
        </w:rPr>
        <w:t xml:space="preserve">Правила ТБ. </w:t>
      </w:r>
    </w:p>
    <w:p w:rsidR="00CD6760" w:rsidRDefault="00E36922" w:rsidP="00E36922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 xml:space="preserve">знание исоблюдение правил игры   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34. </w:t>
      </w:r>
      <w:r>
        <w:rPr>
          <w:iCs/>
        </w:rPr>
        <w:t>Игры на развитие психических процессов</w:t>
      </w:r>
    </w:p>
    <w:p w:rsidR="00E36922" w:rsidRDefault="00E36922" w:rsidP="00E36922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35-36. </w:t>
      </w:r>
      <w:r>
        <w:rPr>
          <w:iCs/>
        </w:rPr>
        <w:t>Поисковые игры</w:t>
      </w:r>
    </w:p>
    <w:p w:rsidR="00E36922" w:rsidRDefault="00E36922" w:rsidP="00E3692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37. </w:t>
      </w:r>
      <w:r>
        <w:rPr>
          <w:iCs/>
        </w:rPr>
        <w:t xml:space="preserve">Игры – </w:t>
      </w:r>
      <w:proofErr w:type="spellStart"/>
      <w:r>
        <w:rPr>
          <w:iCs/>
        </w:rPr>
        <w:t>сцеплялки</w:t>
      </w:r>
      <w:proofErr w:type="spellEnd"/>
    </w:p>
    <w:p w:rsidR="00885E3C" w:rsidRDefault="00E36922" w:rsidP="00885E3C">
      <w:pPr>
        <w:pStyle w:val="a3"/>
        <w:suppressAutoHyphens/>
        <w:spacing w:before="0" w:beforeAutospacing="0" w:after="0" w:afterAutospacing="0"/>
        <w:rPr>
          <w:rStyle w:val="a5"/>
          <w:rFonts w:eastAsiaTheme="minorEastAsia"/>
          <w:b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38. </w:t>
      </w:r>
      <w:r>
        <w:rPr>
          <w:iCs/>
        </w:rPr>
        <w:t>Сюжетные игры</w:t>
      </w:r>
    </w:p>
    <w:p w:rsidR="00E36922" w:rsidRDefault="00885E3C" w:rsidP="00885E3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lastRenderedPageBreak/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</w:t>
      </w:r>
      <w:r w:rsidR="00885E3C">
        <w:rPr>
          <w:rStyle w:val="10"/>
          <w:rFonts w:eastAsiaTheme="minorEastAsia"/>
          <w:b/>
        </w:rPr>
        <w:t>39-40</w:t>
      </w:r>
      <w:r>
        <w:rPr>
          <w:rStyle w:val="10"/>
          <w:rFonts w:eastAsiaTheme="minorEastAsia"/>
          <w:b/>
        </w:rPr>
        <w:t xml:space="preserve">. </w:t>
      </w:r>
      <w:r w:rsidR="00885E3C">
        <w:rPr>
          <w:iCs/>
        </w:rPr>
        <w:t>Зимние забавы</w:t>
      </w:r>
    </w:p>
    <w:p w:rsidR="00E36922" w:rsidRDefault="00E36922" w:rsidP="00E36922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E36922" w:rsidRDefault="00E36922" w:rsidP="00E36922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>Занятие</w:t>
      </w:r>
      <w:r w:rsidR="00885E3C">
        <w:rPr>
          <w:rStyle w:val="10"/>
          <w:rFonts w:eastAsiaTheme="minorEastAsia"/>
          <w:b/>
        </w:rPr>
        <w:t xml:space="preserve"> 41-42</w:t>
      </w:r>
      <w:r>
        <w:rPr>
          <w:rStyle w:val="10"/>
          <w:rFonts w:eastAsiaTheme="minorEastAsia"/>
          <w:b/>
        </w:rPr>
        <w:t xml:space="preserve">. </w:t>
      </w:r>
      <w:r w:rsidR="00885E3C">
        <w:rPr>
          <w:iCs/>
        </w:rPr>
        <w:t>Спортивные игры</w:t>
      </w:r>
    </w:p>
    <w:p w:rsidR="00E36922" w:rsidRDefault="00E36922" w:rsidP="00E36922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885E3C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43-44. </w:t>
      </w:r>
      <w:r>
        <w:rPr>
          <w:iCs/>
        </w:rPr>
        <w:t>Народные игры</w:t>
      </w:r>
      <w:r>
        <w:rPr>
          <w:rStyle w:val="10"/>
          <w:rFonts w:eastAsiaTheme="minorEastAsia"/>
        </w:rPr>
        <w:t xml:space="preserve">Правила ТБ. </w:t>
      </w:r>
    </w:p>
    <w:p w:rsidR="00885E3C" w:rsidRDefault="00885E3C" w:rsidP="00885E3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45-46. </w:t>
      </w:r>
      <w:r>
        <w:rPr>
          <w:iCs/>
        </w:rPr>
        <w:t>Игры с бегом</w:t>
      </w:r>
      <w:r>
        <w:rPr>
          <w:rStyle w:val="10"/>
          <w:rFonts w:eastAsiaTheme="minorEastAsia"/>
        </w:rPr>
        <w:t xml:space="preserve">. </w:t>
      </w:r>
    </w:p>
    <w:p w:rsidR="00885E3C" w:rsidRDefault="00885E3C" w:rsidP="00885E3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47. </w:t>
      </w:r>
      <w:r>
        <w:rPr>
          <w:iCs/>
        </w:rPr>
        <w:t>Игры для формирования правильной осанки</w:t>
      </w:r>
      <w:r>
        <w:rPr>
          <w:rStyle w:val="10"/>
          <w:rFonts w:eastAsiaTheme="minorEastAsia"/>
        </w:rPr>
        <w:t xml:space="preserve">. </w:t>
      </w:r>
    </w:p>
    <w:p w:rsidR="00885E3C" w:rsidRDefault="00885E3C" w:rsidP="00885E3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48. </w:t>
      </w:r>
      <w:r>
        <w:rPr>
          <w:iCs/>
        </w:rPr>
        <w:t>Игры с прыжками</w:t>
      </w:r>
      <w:r>
        <w:rPr>
          <w:rStyle w:val="10"/>
          <w:rFonts w:eastAsiaTheme="minorEastAsia"/>
        </w:rPr>
        <w:t xml:space="preserve">. </w:t>
      </w:r>
    </w:p>
    <w:p w:rsidR="00885E3C" w:rsidRDefault="00885E3C" w:rsidP="00885E3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49-50. </w:t>
      </w:r>
      <w:r>
        <w:rPr>
          <w:iCs/>
        </w:rPr>
        <w:t>Игры с метанием, передачей и ловлей мяча</w:t>
      </w:r>
    </w:p>
    <w:p w:rsidR="00885E3C" w:rsidRDefault="00885E3C" w:rsidP="00885E3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51-53. </w:t>
      </w:r>
      <w:r>
        <w:rPr>
          <w:iCs/>
        </w:rPr>
        <w:t>Спортивные игры</w:t>
      </w:r>
    </w:p>
    <w:p w:rsidR="00885E3C" w:rsidRDefault="00885E3C" w:rsidP="00885E3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885E3C" w:rsidRDefault="00885E3C" w:rsidP="00885E3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54. </w:t>
      </w:r>
      <w:r>
        <w:rPr>
          <w:iCs/>
        </w:rPr>
        <w:t>Народные игры</w:t>
      </w:r>
      <w:r>
        <w:rPr>
          <w:rStyle w:val="10"/>
          <w:rFonts w:eastAsiaTheme="minorEastAsia"/>
        </w:rPr>
        <w:t xml:space="preserve">. </w:t>
      </w:r>
    </w:p>
    <w:p w:rsidR="00E36922" w:rsidRDefault="00885E3C" w:rsidP="00885E3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55-56. </w:t>
      </w:r>
      <w:r>
        <w:rPr>
          <w:iCs/>
        </w:rPr>
        <w:t>Игры с разными предметами</w:t>
      </w:r>
    </w:p>
    <w:p w:rsidR="00AC576C" w:rsidRDefault="00AC576C" w:rsidP="00AC576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57. </w:t>
      </w:r>
      <w:r>
        <w:rPr>
          <w:iCs/>
        </w:rPr>
        <w:t xml:space="preserve">Игры с лазанием и </w:t>
      </w:r>
      <w:proofErr w:type="spellStart"/>
      <w:r>
        <w:rPr>
          <w:iCs/>
        </w:rPr>
        <w:t>перелезанием</w:t>
      </w:r>
      <w:proofErr w:type="spellEnd"/>
    </w:p>
    <w:p w:rsidR="00AC576C" w:rsidRDefault="00AC576C" w:rsidP="00AC576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Потоком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lastRenderedPageBreak/>
        <w:t xml:space="preserve">Занятие 58. </w:t>
      </w:r>
      <w:r>
        <w:rPr>
          <w:iCs/>
        </w:rPr>
        <w:t>Народные игры</w:t>
      </w:r>
    </w:p>
    <w:p w:rsidR="00AC576C" w:rsidRDefault="00AC576C" w:rsidP="00AC576C">
      <w:pPr>
        <w:spacing w:after="0" w:line="240" w:lineRule="atLeast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59-60. </w:t>
      </w:r>
      <w:r>
        <w:rPr>
          <w:iCs/>
        </w:rPr>
        <w:t>Спортивные игры</w:t>
      </w:r>
    </w:p>
    <w:p w:rsidR="00AC576C" w:rsidRDefault="00AC576C" w:rsidP="00AC576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EastAsia"/>
          <w:b/>
        </w:rPr>
      </w:pPr>
      <w:r>
        <w:rPr>
          <w:rStyle w:val="10"/>
          <w:rFonts w:eastAsiaTheme="minorEastAsia"/>
          <w:b/>
        </w:rPr>
        <w:t xml:space="preserve">Занятие 61. </w:t>
      </w:r>
      <w:r>
        <w:rPr>
          <w:iCs/>
        </w:rPr>
        <w:t>Игры на развитие психических процессов</w:t>
      </w:r>
    </w:p>
    <w:p w:rsidR="00E36922" w:rsidRDefault="00AC576C" w:rsidP="00AC576C">
      <w:pPr>
        <w:pStyle w:val="a3"/>
        <w:suppressAutoHyphens/>
        <w:spacing w:before="0" w:beforeAutospacing="0" w:after="0" w:afterAutospacing="0"/>
        <w:rPr>
          <w:b/>
          <w:bCs/>
        </w:rPr>
      </w:pPr>
      <w:r>
        <w:rPr>
          <w:rStyle w:val="10"/>
          <w:rFonts w:eastAsiaTheme="minorEastAsia"/>
          <w:b/>
        </w:rPr>
        <w:t>Форма проведения занятия:</w:t>
      </w:r>
      <w:r>
        <w:rPr>
          <w:bCs/>
        </w:rPr>
        <w:t>игровая, спортивно – оздоровительная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>Вид  деятельности:</w:t>
      </w:r>
      <w:r>
        <w:rPr>
          <w:bCs/>
        </w:rPr>
        <w:t>игра</w:t>
      </w:r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</w:rPr>
        <w:t>фронтальная</w:t>
      </w:r>
      <w:proofErr w:type="gramEnd"/>
      <w:r>
        <w:rPr>
          <w:rStyle w:val="10"/>
          <w:rFonts w:eastAsiaTheme="minorEastAsia"/>
        </w:rPr>
        <w:t xml:space="preserve">. </w:t>
      </w:r>
      <w:r>
        <w:rPr>
          <w:rStyle w:val="10"/>
          <w:rFonts w:eastAsiaTheme="minorEastAsia"/>
          <w:b/>
        </w:rPr>
        <w:t xml:space="preserve">Форма и вопросы оценки и контроля: </w:t>
      </w:r>
      <w:r>
        <w:rPr>
          <w:rStyle w:val="10"/>
          <w:rFonts w:eastAsiaTheme="minorEastAsia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62. </w:t>
      </w:r>
      <w:r>
        <w:rPr>
          <w:iCs/>
        </w:rPr>
        <w:t>Спортивные игры</w:t>
      </w:r>
    </w:p>
    <w:p w:rsidR="00E36922" w:rsidRDefault="00AC576C" w:rsidP="00AC576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63-64. </w:t>
      </w:r>
      <w:r>
        <w:rPr>
          <w:iCs/>
        </w:rPr>
        <w:t>Игры на развитие психических процессов</w:t>
      </w:r>
      <w:r>
        <w:rPr>
          <w:rStyle w:val="10"/>
          <w:rFonts w:eastAsiaTheme="minorEastAsia"/>
        </w:rPr>
        <w:t xml:space="preserve">. </w:t>
      </w:r>
    </w:p>
    <w:p w:rsidR="00E36922" w:rsidRDefault="00AC576C" w:rsidP="00AC576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65-66. </w:t>
      </w:r>
      <w:r>
        <w:rPr>
          <w:iCs/>
        </w:rPr>
        <w:t>Спортивные игры</w:t>
      </w:r>
    </w:p>
    <w:p w:rsidR="00E36922" w:rsidRDefault="00AC576C" w:rsidP="00AC576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игра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 игры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67. </w:t>
      </w:r>
      <w:proofErr w:type="gramStart"/>
      <w:r>
        <w:rPr>
          <w:iCs/>
        </w:rPr>
        <w:t>Спортивные</w:t>
      </w:r>
      <w:proofErr w:type="gramEnd"/>
      <w:r>
        <w:rPr>
          <w:iCs/>
        </w:rPr>
        <w:t xml:space="preserve"> праздник</w:t>
      </w:r>
    </w:p>
    <w:p w:rsidR="00E36922" w:rsidRDefault="00AC576C" w:rsidP="00AC576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соревнования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710D10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</w:t>
      </w:r>
      <w:r w:rsidR="00710D10">
        <w:rPr>
          <w:rStyle w:val="10"/>
          <w:rFonts w:eastAsiaTheme="minorEastAsia"/>
          <w:sz w:val="24"/>
          <w:szCs w:val="24"/>
        </w:rPr>
        <w:t>.</w:t>
      </w:r>
    </w:p>
    <w:p w:rsidR="00AC576C" w:rsidRDefault="00AC576C" w:rsidP="00AC576C">
      <w:pPr>
        <w:pStyle w:val="a3"/>
        <w:suppressAutoHyphens/>
        <w:spacing w:before="0" w:beforeAutospacing="0" w:after="0" w:afterAutospacing="0"/>
        <w:rPr>
          <w:rStyle w:val="10"/>
          <w:rFonts w:eastAsiaTheme="minorHAnsi"/>
        </w:rPr>
      </w:pPr>
      <w:r>
        <w:rPr>
          <w:rStyle w:val="10"/>
          <w:rFonts w:eastAsiaTheme="minorEastAsia"/>
          <w:b/>
        </w:rPr>
        <w:t xml:space="preserve">Занятие 68. </w:t>
      </w:r>
      <w:proofErr w:type="gramStart"/>
      <w:r>
        <w:rPr>
          <w:iCs/>
        </w:rPr>
        <w:t>Спортивные</w:t>
      </w:r>
      <w:proofErr w:type="gramEnd"/>
      <w:r>
        <w:rPr>
          <w:iCs/>
        </w:rPr>
        <w:t xml:space="preserve"> праздник</w:t>
      </w:r>
    </w:p>
    <w:p w:rsidR="00E36922" w:rsidRDefault="00AC576C" w:rsidP="00AC576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соревнования</w:t>
      </w:r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710D10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>
        <w:rPr>
          <w:rStyle w:val="10"/>
          <w:rFonts w:eastAsiaTheme="minorEastAsia"/>
          <w:sz w:val="24"/>
          <w:szCs w:val="24"/>
        </w:rPr>
        <w:t xml:space="preserve">. </w:t>
      </w:r>
      <w:r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знание исоблюдение правил.</w:t>
      </w: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10D10" w:rsidRDefault="00710D10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36922" w:rsidRDefault="00E36922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E4883" w:rsidRDefault="00710D10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Контрольно – оценочные </w:t>
      </w:r>
      <w:r w:rsidR="00FE4883">
        <w:rPr>
          <w:rFonts w:ascii="Times New Roman" w:hAnsi="Times New Roman" w:cs="Times New Roman"/>
          <w:b/>
          <w:sz w:val="28"/>
        </w:rPr>
        <w:t>средства</w:t>
      </w:r>
    </w:p>
    <w:p w:rsidR="00FE4883" w:rsidRDefault="00FE4883" w:rsidP="00FE4883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Сводный ли</w:t>
      </w:r>
      <w:proofErr w:type="gramStart"/>
      <w:r>
        <w:rPr>
          <w:rFonts w:ascii="Times New Roman" w:hAnsi="Times New Roman" w:cs="Times New Roman"/>
          <w:b/>
          <w:sz w:val="24"/>
        </w:rPr>
        <w:t>ст с кр</w:t>
      </w:r>
      <w:proofErr w:type="gramEnd"/>
      <w:r>
        <w:rPr>
          <w:rFonts w:ascii="Times New Roman" w:hAnsi="Times New Roman" w:cs="Times New Roman"/>
          <w:b/>
          <w:sz w:val="24"/>
        </w:rPr>
        <w:t>итериями и показателями оценки уровня образовательных результатов по всем группам планируемых результатов по программе</w:t>
      </w:r>
    </w:p>
    <w:tbl>
      <w:tblPr>
        <w:tblW w:w="15310" w:type="dxa"/>
        <w:tblInd w:w="-1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985"/>
        <w:gridCol w:w="426"/>
        <w:gridCol w:w="423"/>
        <w:gridCol w:w="711"/>
        <w:gridCol w:w="3259"/>
        <w:gridCol w:w="456"/>
        <w:gridCol w:w="3086"/>
        <w:gridCol w:w="286"/>
        <w:gridCol w:w="285"/>
        <w:gridCol w:w="3826"/>
      </w:tblGrid>
      <w:tr w:rsidR="00FE4883" w:rsidTr="00710D10">
        <w:tc>
          <w:tcPr>
            <w:tcW w:w="29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Оцениваемые параметры</w:t>
            </w:r>
          </w:p>
        </w:tc>
        <w:tc>
          <w:tcPr>
            <w:tcW w:w="1233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</w:p>
        </w:tc>
      </w:tr>
      <w:tr w:rsidR="00FE4883" w:rsidTr="006A723C">
        <w:tc>
          <w:tcPr>
            <w:tcW w:w="297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E4883" w:rsidRDefault="00FE4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</w:tc>
        <w:tc>
          <w:tcPr>
            <w:tcW w:w="33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 уровень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Низкий уровень</w:t>
            </w:r>
          </w:p>
        </w:tc>
      </w:tr>
      <w:tr w:rsidR="00FE4883" w:rsidTr="00710D10">
        <w:tc>
          <w:tcPr>
            <w:tcW w:w="15310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   Сформированность личностных УУД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Сформированность   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учебно-познавательного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интереса</w:t>
            </w:r>
          </w:p>
        </w:tc>
        <w:tc>
          <w:tcPr>
            <w:tcW w:w="4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  устойчивый интерес к любому учебному материалу, как фактическому, так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теоретическому, старательно и с желанием выполняет любые задания учителя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  интерес преимущественно к новому фактическому   учебному материалу,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обучающийся   проявляет познавательную активность преимущественно лишь в сотрудничестве с   учителем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обнаруживает   безразличное     или негативное 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  к учебной деятельности, н</w:t>
            </w:r>
            <w:r>
              <w:rPr>
                <w:rFonts w:ascii="Times New Roman" w:hAnsi="Times New Roman" w:cs="Times New Roman"/>
                <w:color w:val="212121"/>
                <w:spacing w:val="-3"/>
                <w:sz w:val="24"/>
                <w:szCs w:val="24"/>
              </w:rPr>
              <w:t>еохотно   включается 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  выполнение заданий</w:t>
            </w:r>
            <w:r>
              <w:rPr>
                <w:rFonts w:ascii="Times New Roman" w:hAnsi="Times New Roman" w:cs="Times New Roman"/>
                <w:color w:val="212121"/>
                <w:spacing w:val="-1"/>
                <w:sz w:val="24"/>
                <w:szCs w:val="24"/>
              </w:rPr>
              <w:t xml:space="preserve">,   не принимает помощь со стороны учителя,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охотно   выполняет лишь привычные действия, чем   осваивает новые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и соблюдение норм   школьного поведения</w:t>
            </w:r>
          </w:p>
        </w:tc>
        <w:tc>
          <w:tcPr>
            <w:tcW w:w="4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  соблюдает правила и нормы поведения в школе и на занятии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и   старается соблюдать правила школьного поведения, нарушая их, как правило, под   влиянием других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и   правила школьного поведения не соблюдает, игнорируя либо не осознавая их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Самооценка</w:t>
            </w:r>
          </w:p>
        </w:tc>
        <w:tc>
          <w:tcPr>
            <w:tcW w:w="4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всем   реально оценивает себя, свои достижения и возможности (допустима чуть   сниженная самооценка)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основном реально оценивает себя, свои достижения и возможности (допустима   чуть завышенная самооценка)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чрезмерно   завышенная или сниженная самооценка, некритичность к своему поведению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4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  моральное содержание ситуации (рассказа), при осуществлении морального   выбора дает адекватную нравственную оценку действий её участников,  ориентируясь на мотивы их поступков, умеет аргументировать необходимость   выполнения моральной нормы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  моральное содержание ситуации (рассказа), ориентируясь на чувства и эмоции   ее участников, в оценке их действий ориентируется на объективные следствия   поступков и нормы социального поведения (ответственности, справедливого   распределения, взаимопомощи)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  выделяет моральное содержание ситуации (рассказа), при оценке морального выбора участниками   ситуации отсутствует ориентация на нормы социального поведения   (ответственности, справедливого распределения, взаимопомощи).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Эмоциональная отзывчивость</w:t>
            </w:r>
          </w:p>
        </w:tc>
        <w:tc>
          <w:tcPr>
            <w:tcW w:w="43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  сопереживает и стремится сразу оказать помощь другим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к сопереживанию, но сразу оказать помощь другим не стремится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переживает   только собственные неудачи и безразлично относится к проблемам других</w:t>
            </w:r>
          </w:p>
        </w:tc>
      </w:tr>
      <w:tr w:rsidR="00FE4883" w:rsidTr="00710D10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74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   Сформированность регулятивных УУД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целеполагания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  ориентируется в практических заданиях, учебная задача удерживается и   регулирует весь процесс выполнения задания; с помощью учителя ориентируется   в заданиях теоретического характера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ориентируется   в практических заданиях с помощью учителя, осознает, что     надо делать и что сделал в процессе решения практической  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чи, в теоретических задачах не  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руется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  принимать только простейшие задания, даваемые учителем в форме простого указания   и не предполагающие выделение промежуточных целей; предъявляемое задание осознается ребенком   частично, он ведет себя хаотично, не зная, что именно надо делать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планирования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  совместно с взрослым планировать последовательность выполнения задания и   успешно самостоятельно работать по плану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сотрудничестве с учителем ученик способен выделить учебные действия,  необходимые для решения учебной задачи; способен работать по предложенному   плану при незначительном контроле учителя 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копирует   действия учителя, плохо осознавая их направленность и взаимосвязь,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  работать по предложенному педагогом плану не может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  контроля и коррекции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осознает правило   контроля, но   затрудняется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новременно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учебные действия и 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лировать их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  выполняется неосознанно лишь за счет многократного выполнения задания, схемы   действия или носит случайный непроизвольный характер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не 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лирует учебные действия, не заме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чает допущенных ошибок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оценки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самостоятельно   оценить свои действия, показать правильность или ошибочность результата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самостоятельно оценить свои действия, но   испытывает потребность в получении оценки со стороны учителя; может оценить действия других обучающихся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  не умеет, не пытается и не  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пытывает потребности оценивать свои действия — ни самостоятельно, ни по просьбе учителя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48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помнит и   удерживает правило, инструкцию во времени; выполняет и заканчивает действие в   требуемый временной момент; способен тормозить свои импульсивные   поведенческие реакции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помнит, но не всегда выполняет правила,  инструкции; не всегда  выполняет и заканчивает действие в   требуемый временной момент; не   всегда может сдерживать свои импульсивные поведенческие реакции на занятии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  выполняет и забывает инструкцию, не выполняет и не стремится выполнить   задание до конца;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сдерживать свои импульсивные поведенческие   реакции на занятии</w:t>
            </w:r>
          </w:p>
        </w:tc>
      </w:tr>
      <w:tr w:rsidR="00FE4883" w:rsidTr="00710D10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   Сформированность познавательных УУД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Умение добывать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новые знания, находить ответы на вопросы, используя   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информацию, полученную на занятии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самостоятельно и быстро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необходимую информацию для выполнения   учебных заданий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самостоятельно, но требуя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указаний со стороны учителя, находит необходимую   информацию для выполнения учебных заданий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может   без помощи педагога найти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  информацию для выполнения учебных заданий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  отличать известное от неизвестного в ситуации, специально созданной учителем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  незначительной помощи со стороны учителя отличает новое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уже известного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  помощью учителя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новое от   уже известного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даже при   помощи со стороны учителя плохо отличает новое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уже пройденного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делать выводы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при незначительной поддержке педагога сделать выводы   по результатам   работы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  с учителем или одноклассниками может сделать выводы по результатам работы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даже при значительной помощи со стороны учителя не может сделать выводы по   результатам работы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 объектов с   целью выделения существенных признаков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  самостоятельно выделить существенные признаки сравниваемых объектов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  существенные признаки сравниваемых объектов по наводящим вопросам учителя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затрудняется   в выделении существенных признаков сравниваемых объектов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причинно-следственных   связей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самостоятельно определить причинно-следственные связи на доступном учебном материале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  причинно-следственные связи, но, как правило, по наводящим вопросам взрослого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может   установить причинно-следственные связи даже при значительной помощи взрослого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выявить аналогии на   предметном материале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часто  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выявить аналогии на предметном материале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  наводящим вопросам взрослого может выявить аналогии на предметном материале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даже при   значительной помощи взрослого затрудняется в выявлении аналогии на   предметном материале</w:t>
            </w:r>
          </w:p>
        </w:tc>
      </w:tr>
      <w:tr w:rsidR="00FE4883" w:rsidTr="00710D10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4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   Сформированность коммуникативных УУД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работать в паре и группе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согласует   свой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соб действия с другими;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сравнивает способы действия и координируют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их, строя совместное действие; следит за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ализацией принятого замысла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приходит   к согласию относительно способа действия при участии учителя; испытывает   затруднения в координации совместного действия, допускает ошибки при оценивании деятельности других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  пытается договориться или не может прийти к согласию, настаивая на своем; не   умеет   оценивать результаты деятельности   других детей;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оформлять свою мысль в   устной речи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  оформлять свою мысль в устной речи на   уровне небольшого текста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  оформлять свою мысль в устной речи на   уровне одного предложения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  самостоятельно оформлять свою мысль в устной речи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 норм в общении с детьми</w:t>
            </w:r>
          </w:p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взрослыми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и   соблюдает нормы общения с детьми и взрослыми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знает, но иногда не соблюдает нормы общения с детьми и взрослыми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знает   и не соблюдает нормы общения с детьми и взрослыми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выполнять различные социальные   роли в группе (лидера, исполнителя оппонента др.) в соответствии с задачами   учебной деятельности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групповой работе может одинаково успешно выполнять любую заданную роль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групповой работе может успешно выполнять заданную роль при постоянной   поддержке учителя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  групповой работе по заданию учителя может успешно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роль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  исполнителя</w:t>
            </w:r>
          </w:p>
        </w:tc>
      </w:tr>
      <w:tr w:rsidR="00FE4883" w:rsidTr="00710D10">
        <w:trPr>
          <w:trHeight w:val="3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/>
            </w:pPr>
          </w:p>
        </w:tc>
        <w:tc>
          <w:tcPr>
            <w:tcW w:w="1474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   Сформированность предметных УУД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последовательно вести работу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 w:rsidP="00FE4883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6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умеют последовательно вести работу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вместе с учителем последовательно ведут работу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 умеют последовательно вести работу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вести поисковую работу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 w:rsidP="00FE4883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6" w:lineRule="auto"/>
              <w:ind w:left="0"/>
              <w:rPr>
                <w:color w:val="000000"/>
              </w:rPr>
            </w:pPr>
            <w:r>
              <w:rPr>
                <w:color w:val="000000"/>
              </w:rPr>
              <w:t>умеют вести поисковую работу самостоятельно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поисковую работу ведут вместе с учителем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 умеют вести поисковую работу, отказываются работать вместе с учителем</w:t>
            </w:r>
          </w:p>
        </w:tc>
      </w:tr>
      <w:tr w:rsidR="00FE4883" w:rsidTr="006A723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решать вопросы по конструированию и изготовлению работ из различных материалов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самостоятельно   решать вопросы по конструированию и изготовлению работ из различных материалов</w:t>
            </w: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решать вопросы по конструированию и изготовлению работ из различных материалов, но   испытывает потребность в получении помощи со стороны учителя</w:t>
            </w:r>
          </w:p>
        </w:tc>
        <w:tc>
          <w:tcPr>
            <w:tcW w:w="43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4883" w:rsidRDefault="00FE4883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решать вопросы по конструированию и изготовлению работ из различных материалов, отказывается от помощи учителя</w:t>
            </w:r>
          </w:p>
        </w:tc>
      </w:tr>
    </w:tbl>
    <w:p w:rsidR="00FE4883" w:rsidRDefault="00FE4883" w:rsidP="00FE4883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3E4659" w:rsidRDefault="003E4659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  <w:sectPr w:rsidR="003E4659" w:rsidSect="003E4659">
          <w:pgSz w:w="16838" w:h="11906" w:orient="landscape"/>
          <w:pgMar w:top="1247" w:right="720" w:bottom="726" w:left="720" w:header="0" w:footer="397" w:gutter="0"/>
          <w:cols w:space="708"/>
          <w:titlePg/>
          <w:docGrid w:linePitch="360"/>
        </w:sectPr>
      </w:pPr>
    </w:p>
    <w:p w:rsidR="00FE4883" w:rsidRDefault="00FE4883" w:rsidP="00FE48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Условия реализации программы</w:t>
      </w:r>
    </w:p>
    <w:p w:rsidR="00304C13" w:rsidRPr="00304C13" w:rsidRDefault="00FE488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b/>
        </w:rPr>
        <w:t xml:space="preserve">Материально – техническое обеспечение: </w:t>
      </w:r>
      <w:r>
        <w:t>помещение соответствует санитарно – гигиеническим требованиям</w:t>
      </w:r>
      <w:r w:rsidRPr="00304C13">
        <w:t xml:space="preserve">, </w:t>
      </w:r>
      <w:r w:rsidR="00304C13" w:rsidRPr="00304C13">
        <w:rPr>
          <w:color w:val="000000"/>
        </w:rPr>
        <w:t>1.Стенка гимнастическая (1 комплект для групповой работы на 5-6 человек)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2.Скамейка гимнастическая жёсткая (2 м, 4 м,) </w:t>
      </w:r>
      <w:proofErr w:type="gramStart"/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04C13">
        <w:rPr>
          <w:rFonts w:ascii="Times New Roman" w:hAnsi="Times New Roman" w:cs="Times New Roman"/>
          <w:color w:val="000000"/>
          <w:sz w:val="24"/>
          <w:szCs w:val="24"/>
        </w:rPr>
        <w:t>1 комплект для групповой работы на 5-6 человек).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304C13">
        <w:rPr>
          <w:rFonts w:ascii="Times New Roman" w:hAnsi="Times New Roman" w:cs="Times New Roman"/>
          <w:color w:val="000000"/>
          <w:sz w:val="24"/>
          <w:szCs w:val="24"/>
        </w:rPr>
        <w:t>Мячи: мяч малый (теннисный), мячи набивные, волейбольные, баскетбольные (на каждого ученика).</w:t>
      </w:r>
      <w:proofErr w:type="gramEnd"/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4. Палка гимнастическая (на каждого ученика).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5. Скакалка (на 5-6 человек).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6. Мат гимнастический (на 5-6 человек).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7. Рулетка.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8. Лыжи детские с креплением и палками (на 5-6 человек).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9. Кубики.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10. Кегли.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11. Секундомер.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12. Свисток.</w:t>
      </w:r>
    </w:p>
    <w:p w:rsidR="00304C13" w:rsidRPr="00304C13" w:rsidRDefault="00304C13" w:rsidP="00304C13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13.Аптечка.</w:t>
      </w:r>
    </w:p>
    <w:p w:rsidR="00304C13" w:rsidRPr="00304C13" w:rsidRDefault="00FE4883" w:rsidP="00304C1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>
        <w:rPr>
          <w:b/>
        </w:rPr>
        <w:t xml:space="preserve">Информационно – образовательные ресурсы: </w:t>
      </w:r>
      <w:hyperlink r:id="rId8" w:history="1">
        <w:r w:rsidR="00304C13" w:rsidRPr="00304C13">
          <w:rPr>
            <w:b/>
            <w:bCs/>
            <w:color w:val="00000A"/>
          </w:rPr>
          <w:br/>
        </w:r>
        <w:r w:rsidR="00304C13" w:rsidRPr="00304C13">
          <w:rPr>
            <w:rStyle w:val="a5"/>
            <w:b/>
            <w:bCs/>
            <w:color w:val="00000A"/>
          </w:rPr>
          <w:t>http://method.novgorod.rcde.ru</w:t>
        </w:r>
      </w:hyperlink>
      <w:r w:rsidR="00304C13" w:rsidRPr="00304C13">
        <w:rPr>
          <w:color w:val="000000"/>
        </w:rPr>
        <w:t> Методическое хранилище предназначено для дистанционной поддержки учебного процесса.</w:t>
      </w:r>
    </w:p>
    <w:p w:rsidR="00304C13" w:rsidRPr="00304C13" w:rsidRDefault="005E5592" w:rsidP="00304C1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hyperlink r:id="rId9" w:history="1">
        <w:r w:rsidR="00304C13" w:rsidRPr="00304C13">
          <w:rPr>
            <w:rStyle w:val="a5"/>
            <w:b/>
            <w:bCs/>
            <w:color w:val="00000A"/>
          </w:rPr>
          <w:t>http://www.fisio.ru/fisioinschool.html</w:t>
        </w:r>
      </w:hyperlink>
      <w:r w:rsidR="00304C13" w:rsidRPr="00304C13">
        <w:rPr>
          <w:color w:val="000000"/>
        </w:rPr>
        <w:t> Сайт, посвященный Здоровому образу жизни, оздоровительной, адаптивной физкультуре.</w:t>
      </w:r>
    </w:p>
    <w:p w:rsidR="00304C13" w:rsidRPr="00304C13" w:rsidRDefault="005E5592" w:rsidP="00304C1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hyperlink r:id="rId10" w:history="1">
        <w:r w:rsidR="00304C13" w:rsidRPr="00304C13">
          <w:rPr>
            <w:rStyle w:val="a5"/>
            <w:b/>
            <w:bCs/>
            <w:color w:val="00000A"/>
          </w:rPr>
          <w:t>http://www.abcsport.ru</w:t>
        </w:r>
        <w:r w:rsidR="00304C13" w:rsidRPr="00304C13">
          <w:rPr>
            <w:rStyle w:val="a5"/>
            <w:color w:val="00000A"/>
          </w:rPr>
          <w:t>/</w:t>
        </w:r>
      </w:hyperlink>
      <w:r w:rsidR="00304C13" w:rsidRPr="00304C13">
        <w:rPr>
          <w:color w:val="000000"/>
        </w:rPr>
        <w:t> Обзор спортивных школ и спортивных обществ. Новости спорта, освещение событий Тематический каталог по различным видам спорта.</w:t>
      </w:r>
    </w:p>
    <w:p w:rsidR="00304C13" w:rsidRPr="00304C13" w:rsidRDefault="005E5592" w:rsidP="00304C13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hyperlink r:id="rId11" w:history="1">
        <w:r w:rsidR="00304C13" w:rsidRPr="00304C13">
          <w:rPr>
            <w:rStyle w:val="a5"/>
            <w:b/>
            <w:bCs/>
            <w:color w:val="00000A"/>
          </w:rPr>
          <w:t>http://ipulsar.net</w:t>
        </w:r>
      </w:hyperlink>
      <w:r w:rsidR="00304C13" w:rsidRPr="00304C13">
        <w:rPr>
          <w:color w:val="000000"/>
        </w:rPr>
        <w:t> Портал посвящен проблемам сохранения здоровья, правильному питанию, диетам, физической культуре, упражнениям, фототерапии, лечению болезней природными средствами, здоровому образу жизни.</w:t>
      </w:r>
    </w:p>
    <w:p w:rsidR="00FE4883" w:rsidRDefault="00FE4883" w:rsidP="00FE48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883" w:rsidRDefault="00FE4883" w:rsidP="00FE4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 – методическое обеспечение:</w:t>
      </w:r>
    </w:p>
    <w:p w:rsid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spellStart"/>
      <w:r w:rsidRPr="00304C13">
        <w:rPr>
          <w:color w:val="000000"/>
        </w:rPr>
        <w:t>Авт</w:t>
      </w:r>
      <w:proofErr w:type="gramStart"/>
      <w:r w:rsidRPr="00304C13">
        <w:rPr>
          <w:color w:val="000000"/>
        </w:rPr>
        <w:t>.с</w:t>
      </w:r>
      <w:proofErr w:type="gramEnd"/>
      <w:r w:rsidRPr="00304C13">
        <w:rPr>
          <w:color w:val="000000"/>
        </w:rPr>
        <w:t>ос</w:t>
      </w:r>
      <w:proofErr w:type="spellEnd"/>
      <w:r w:rsidRPr="00304C13">
        <w:rPr>
          <w:color w:val="000000"/>
        </w:rPr>
        <w:t xml:space="preserve">. В.Н. </w:t>
      </w:r>
      <w:proofErr w:type="spellStart"/>
      <w:r w:rsidRPr="00304C13">
        <w:rPr>
          <w:color w:val="000000"/>
        </w:rPr>
        <w:t>Верхлин</w:t>
      </w:r>
      <w:proofErr w:type="spellEnd"/>
      <w:r w:rsidRPr="00304C13">
        <w:rPr>
          <w:color w:val="000000"/>
        </w:rPr>
        <w:t>, К.А.Воронцов//Физическая культура. Входные и итоговые проверочные работы.</w:t>
      </w:r>
      <w:r w:rsidRPr="00304C13">
        <w:rPr>
          <w:i/>
          <w:iCs/>
          <w:color w:val="000000"/>
        </w:rPr>
        <w:t> Новый ФГОСП</w:t>
      </w:r>
      <w:r w:rsidRPr="00304C13">
        <w:rPr>
          <w:color w:val="000000"/>
        </w:rPr>
        <w:t> Волгоград, 2012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proofErr w:type="spellStart"/>
      <w:r w:rsidRPr="00304C13">
        <w:rPr>
          <w:color w:val="000000"/>
        </w:rPr>
        <w:t>Авт</w:t>
      </w:r>
      <w:proofErr w:type="gramStart"/>
      <w:r w:rsidRPr="00304C13">
        <w:rPr>
          <w:color w:val="000000"/>
        </w:rPr>
        <w:t>.с</w:t>
      </w:r>
      <w:proofErr w:type="gramEnd"/>
      <w:r w:rsidRPr="00304C13">
        <w:rPr>
          <w:color w:val="000000"/>
        </w:rPr>
        <w:t>ос.М.В.Видякин</w:t>
      </w:r>
      <w:proofErr w:type="spellEnd"/>
      <w:r w:rsidRPr="00304C13">
        <w:rPr>
          <w:color w:val="000000"/>
        </w:rPr>
        <w:t xml:space="preserve">//Физкультура, Система лыжной подготовки детей и подростков. Конспекты занятий// </w:t>
      </w:r>
      <w:proofErr w:type="spellStart"/>
      <w:r w:rsidRPr="00304C13">
        <w:rPr>
          <w:color w:val="000000"/>
        </w:rPr>
        <w:t>Волгаград</w:t>
      </w:r>
      <w:proofErr w:type="spellEnd"/>
      <w:r w:rsidRPr="00304C13">
        <w:rPr>
          <w:color w:val="000000"/>
        </w:rPr>
        <w:t>, 2008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E.</w:t>
      </w:r>
      <w:r>
        <w:rPr>
          <w:color w:val="000000"/>
        </w:rPr>
        <w:t>Л</w:t>
      </w:r>
      <w:r w:rsidRPr="00304C13">
        <w:rPr>
          <w:color w:val="000000"/>
        </w:rPr>
        <w:t xml:space="preserve">. </w:t>
      </w:r>
      <w:proofErr w:type="spellStart"/>
      <w:r w:rsidRPr="00304C13">
        <w:rPr>
          <w:color w:val="000000"/>
        </w:rPr>
        <w:t>Гордияш</w:t>
      </w:r>
      <w:proofErr w:type="spellEnd"/>
      <w:r w:rsidRPr="00304C13">
        <w:rPr>
          <w:color w:val="000000"/>
        </w:rPr>
        <w:t xml:space="preserve"> и др.//Физическое воспитание в школе//Волгоград, 2008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 xml:space="preserve">Е.Б. </w:t>
      </w:r>
      <w:proofErr w:type="spellStart"/>
      <w:r w:rsidRPr="00304C13">
        <w:rPr>
          <w:color w:val="000000"/>
        </w:rPr>
        <w:t>Деревлева</w:t>
      </w:r>
      <w:proofErr w:type="spellEnd"/>
      <w:r w:rsidRPr="00304C13">
        <w:rPr>
          <w:color w:val="000000"/>
        </w:rPr>
        <w:t xml:space="preserve"> и др. // Гимнастическая аэробика // Библиотечка «Первое сентября» // Серия «Спо</w:t>
      </w:r>
      <w:proofErr w:type="gramStart"/>
      <w:r w:rsidRPr="00304C13">
        <w:rPr>
          <w:color w:val="000000"/>
        </w:rPr>
        <w:t>рт в шк</w:t>
      </w:r>
      <w:proofErr w:type="gramEnd"/>
      <w:r w:rsidRPr="00304C13">
        <w:rPr>
          <w:color w:val="000000"/>
        </w:rPr>
        <w:t>оле» №24 // М.2008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 xml:space="preserve">П.К. Киселев, С.Б. Кисел </w:t>
      </w:r>
      <w:proofErr w:type="spellStart"/>
      <w:r w:rsidRPr="00304C13">
        <w:rPr>
          <w:color w:val="000000"/>
        </w:rPr>
        <w:t>ева</w:t>
      </w:r>
      <w:proofErr w:type="spellEnd"/>
      <w:r w:rsidRPr="00304C13">
        <w:rPr>
          <w:color w:val="000000"/>
        </w:rPr>
        <w:t>//Справочник учителя физической культуры/ / Волгоград, 2008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В.И. Ковалько//Поурочные разработки по физкультуре. Игровой подход// 2 класс// М. 2008 год; 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В.И. Ковалько//Поурочные разработки по физкультуре. Игровой подход// 3 класс// М. 2010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В.И. Ковалько//Поурочные разработки по физкультуре. Игровой подход// 4 класс// М. 2011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 xml:space="preserve">С.К. </w:t>
      </w:r>
      <w:proofErr w:type="spellStart"/>
      <w:r w:rsidRPr="00304C13">
        <w:rPr>
          <w:color w:val="000000"/>
        </w:rPr>
        <w:t>Кучкильдин</w:t>
      </w:r>
      <w:proofErr w:type="spellEnd"/>
      <w:r w:rsidRPr="00304C13">
        <w:rPr>
          <w:color w:val="000000"/>
        </w:rPr>
        <w:t xml:space="preserve"> //Гимнастика. Нестандартный подход // Библиотечка «Первое сентября» // Серия «Спо</w:t>
      </w:r>
      <w:proofErr w:type="gramStart"/>
      <w:r w:rsidRPr="00304C13">
        <w:rPr>
          <w:color w:val="000000"/>
        </w:rPr>
        <w:t>рт в шк</w:t>
      </w:r>
      <w:proofErr w:type="gramEnd"/>
      <w:r w:rsidRPr="00304C13">
        <w:rPr>
          <w:color w:val="000000"/>
        </w:rPr>
        <w:t>оле» №20 // М.2008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В.А.Лепешкин // Методика обучения учащихся технике передвижения на лыжах //'1-11 классы // М.2006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А.П.Матвеев // Рабочие программы. Физическая культура. 1-4 классы.</w:t>
      </w:r>
      <w:r w:rsidRPr="00304C13">
        <w:rPr>
          <w:i/>
          <w:iCs/>
          <w:color w:val="000000"/>
        </w:rPr>
        <w:t> ФГОСП</w:t>
      </w:r>
      <w:r w:rsidRPr="00304C13">
        <w:rPr>
          <w:color w:val="000000"/>
        </w:rPr>
        <w:t> М.2011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А.П.Матвеев // Академический школьный учебник. Физическая культура. 1 класс.</w:t>
      </w:r>
      <w:r w:rsidRPr="00304C13">
        <w:rPr>
          <w:i/>
          <w:iCs/>
          <w:color w:val="000000"/>
        </w:rPr>
        <w:t> ФГОС</w:t>
      </w:r>
      <w:proofErr w:type="gramStart"/>
      <w:r w:rsidRPr="00304C13">
        <w:rPr>
          <w:i/>
          <w:iCs/>
          <w:color w:val="000000"/>
        </w:rPr>
        <w:t>II</w:t>
      </w:r>
      <w:proofErr w:type="gramEnd"/>
      <w:r>
        <w:rPr>
          <w:color w:val="000000"/>
        </w:rPr>
        <w:t> М.2011 год</w:t>
      </w:r>
      <w:r w:rsidRPr="00304C13">
        <w:rPr>
          <w:color w:val="000000"/>
        </w:rPr>
        <w:t>,</w:t>
      </w:r>
    </w:p>
    <w:p w:rsidR="00304C13" w:rsidRPr="00304C13" w:rsidRDefault="00304C13" w:rsidP="00DD48D6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А.П.Матвеев // Академический школьный учебник. Физическая культура. 2 класс.</w:t>
      </w:r>
      <w:r w:rsidRPr="00304C13">
        <w:rPr>
          <w:i/>
          <w:iCs/>
          <w:color w:val="000000"/>
        </w:rPr>
        <w:t> ФГОС II</w:t>
      </w:r>
      <w:r w:rsidR="00DD48D6">
        <w:rPr>
          <w:color w:val="000000"/>
        </w:rPr>
        <w:t xml:space="preserve"> М.2012 </w:t>
      </w:r>
      <w:proofErr w:type="spellStart"/>
      <w:r w:rsidR="00DD48D6">
        <w:rPr>
          <w:color w:val="000000"/>
        </w:rPr>
        <w:t>год</w:t>
      </w:r>
      <w:proofErr w:type="gramStart"/>
      <w:r w:rsidR="00DD48D6">
        <w:rPr>
          <w:color w:val="000000"/>
        </w:rPr>
        <w:t>;</w:t>
      </w:r>
      <w:r w:rsidRPr="00304C13">
        <w:rPr>
          <w:color w:val="000000"/>
        </w:rPr>
        <w:t>А</w:t>
      </w:r>
      <w:proofErr w:type="gramEnd"/>
      <w:r w:rsidRPr="00304C13">
        <w:rPr>
          <w:color w:val="000000"/>
        </w:rPr>
        <w:t>.П.Матвеев</w:t>
      </w:r>
      <w:proofErr w:type="spellEnd"/>
      <w:r w:rsidRPr="00304C13">
        <w:rPr>
          <w:color w:val="000000"/>
        </w:rPr>
        <w:t xml:space="preserve"> // Академический школьный учебник. Физическая культура. 3-4 классы.</w:t>
      </w:r>
      <w:r w:rsidRPr="00304C13">
        <w:rPr>
          <w:i/>
          <w:iCs/>
          <w:color w:val="000000"/>
        </w:rPr>
        <w:t> ФГОС II</w:t>
      </w:r>
      <w:r w:rsidRPr="00304C13">
        <w:rPr>
          <w:color w:val="000000"/>
        </w:rPr>
        <w:t> М.2012 год;</w:t>
      </w:r>
    </w:p>
    <w:p w:rsidR="00304C13" w:rsidRPr="00304C13" w:rsidRDefault="00304C13" w:rsidP="00DD48D6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>А.В.Маслюков // Развитие координационных способностей у школьников // Библиотечка «Первое сентября» // Серия «Спо</w:t>
      </w:r>
      <w:proofErr w:type="gramStart"/>
      <w:r w:rsidRPr="00304C13">
        <w:rPr>
          <w:color w:val="000000"/>
        </w:rPr>
        <w:t>рт в шк</w:t>
      </w:r>
      <w:proofErr w:type="gramEnd"/>
      <w:r w:rsidRPr="00304C13">
        <w:rPr>
          <w:color w:val="000000"/>
        </w:rPr>
        <w:t>оле» №21 // М.2008 год;</w:t>
      </w:r>
    </w:p>
    <w:p w:rsidR="00304C13" w:rsidRPr="00304C13" w:rsidRDefault="00304C13" w:rsidP="00DD48D6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r w:rsidRPr="00304C13">
        <w:rPr>
          <w:color w:val="000000"/>
        </w:rPr>
        <w:t xml:space="preserve">И.Б.Павлов, Н.В. </w:t>
      </w:r>
      <w:proofErr w:type="spellStart"/>
      <w:r w:rsidRPr="00304C13">
        <w:rPr>
          <w:color w:val="000000"/>
        </w:rPr>
        <w:t>Тулупчи</w:t>
      </w:r>
      <w:proofErr w:type="spellEnd"/>
      <w:r w:rsidRPr="00304C13">
        <w:rPr>
          <w:color w:val="000000"/>
        </w:rPr>
        <w:t xml:space="preserve"> // Строевые упражнения. Методика обучения строевым приемам // Библиотечка «Первое сентября» // Серия «Спорт в школе» №26 // М.2009 год;</w:t>
      </w:r>
    </w:p>
    <w:p w:rsidR="00304C13" w:rsidRPr="00304C13" w:rsidRDefault="00304C13" w:rsidP="00DD48D6">
      <w:pPr>
        <w:pStyle w:val="a3"/>
        <w:shd w:val="clear" w:color="auto" w:fill="FFFFFF"/>
        <w:spacing w:before="0" w:beforeAutospacing="0" w:after="0" w:afterAutospacing="0" w:line="294" w:lineRule="atLeast"/>
        <w:ind w:left="-360"/>
        <w:rPr>
          <w:color w:val="000000"/>
        </w:rPr>
      </w:pPr>
      <w:proofErr w:type="spellStart"/>
      <w:r w:rsidRPr="00304C13">
        <w:rPr>
          <w:color w:val="000000"/>
        </w:rPr>
        <w:t>Авт</w:t>
      </w:r>
      <w:proofErr w:type="gramStart"/>
      <w:r w:rsidRPr="00304C13">
        <w:rPr>
          <w:color w:val="000000"/>
        </w:rPr>
        <w:t>.с</w:t>
      </w:r>
      <w:proofErr w:type="gramEnd"/>
      <w:r w:rsidRPr="00304C13">
        <w:rPr>
          <w:color w:val="000000"/>
        </w:rPr>
        <w:t>ос</w:t>
      </w:r>
      <w:proofErr w:type="spellEnd"/>
      <w:r w:rsidRPr="00304C13">
        <w:rPr>
          <w:color w:val="000000"/>
        </w:rPr>
        <w:t xml:space="preserve">. А.Ю.Патрикеев//Рабочие </w:t>
      </w:r>
      <w:proofErr w:type="spellStart"/>
      <w:r w:rsidRPr="00304C13">
        <w:rPr>
          <w:color w:val="000000"/>
        </w:rPr>
        <w:t>праграммы</w:t>
      </w:r>
      <w:proofErr w:type="spellEnd"/>
      <w:r w:rsidRPr="00304C13">
        <w:rPr>
          <w:color w:val="000000"/>
        </w:rPr>
        <w:t>. Физическая культура. 1 класс</w:t>
      </w:r>
      <w:r w:rsidRPr="00304C13">
        <w:rPr>
          <w:i/>
          <w:iCs/>
          <w:color w:val="000000"/>
        </w:rPr>
        <w:t xml:space="preserve"> Новые стандарты: учимся </w:t>
      </w:r>
      <w:proofErr w:type="spellStart"/>
      <w:r w:rsidRPr="00304C13">
        <w:rPr>
          <w:i/>
          <w:iCs/>
          <w:color w:val="000000"/>
        </w:rPr>
        <w:t>работать!I</w:t>
      </w:r>
      <w:proofErr w:type="spellEnd"/>
      <w:r w:rsidRPr="00304C13">
        <w:rPr>
          <w:color w:val="000000"/>
        </w:rPr>
        <w:t> Волгоград, 2011 год;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04C13">
        <w:rPr>
          <w:color w:val="000000"/>
        </w:rPr>
        <w:lastRenderedPageBreak/>
        <w:t>Литература для преподавателя.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04C13">
        <w:rPr>
          <w:color w:val="000000"/>
        </w:rPr>
        <w:t xml:space="preserve">1.«Воспитательная работа в начальной школе» - С.В. </w:t>
      </w:r>
      <w:proofErr w:type="spellStart"/>
      <w:r w:rsidRPr="00304C13">
        <w:rPr>
          <w:color w:val="000000"/>
        </w:rPr>
        <w:t>Кульневич</w:t>
      </w:r>
      <w:proofErr w:type="spellEnd"/>
      <w:r w:rsidRPr="00304C13">
        <w:rPr>
          <w:color w:val="000000"/>
        </w:rPr>
        <w:t xml:space="preserve">, </w:t>
      </w:r>
      <w:proofErr w:type="spellStart"/>
      <w:r w:rsidRPr="00304C13">
        <w:rPr>
          <w:color w:val="000000"/>
        </w:rPr>
        <w:t>Т.П.Лакоценина</w:t>
      </w:r>
      <w:proofErr w:type="spellEnd"/>
      <w:r w:rsidRPr="00304C13">
        <w:rPr>
          <w:color w:val="000000"/>
        </w:rPr>
        <w:t>, ТЦ «Учитель», Воронеж. 2006.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04C13">
        <w:rPr>
          <w:color w:val="000000"/>
        </w:rPr>
        <w:t>2.«Как себя вести» - В.Волина</w:t>
      </w:r>
      <w:proofErr w:type="gramStart"/>
      <w:r w:rsidRPr="00304C13">
        <w:rPr>
          <w:color w:val="000000"/>
        </w:rPr>
        <w:t xml:space="preserve"> .</w:t>
      </w:r>
      <w:proofErr w:type="gramEnd"/>
      <w:r w:rsidRPr="00304C13">
        <w:rPr>
          <w:color w:val="000000"/>
        </w:rPr>
        <w:t xml:space="preserve"> «Дидактика плюс», Санкт- Петербург2004.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04C13">
        <w:rPr>
          <w:color w:val="000000"/>
        </w:rPr>
        <w:t>3.«Сценарии праздников для детей и взрослых. Подвижные игры»- Мир</w:t>
      </w:r>
      <w:r w:rsidRPr="00304C13">
        <w:rPr>
          <w:color w:val="000000"/>
        </w:rPr>
        <w:br/>
        <w:t>Книги, Москва. 2003.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304C13">
        <w:rPr>
          <w:color w:val="000000"/>
        </w:rPr>
        <w:t>4.«Я иду на урок» - Хрестоматия игровых приёмов обучения. «</w:t>
      </w:r>
      <w:r w:rsidR="00DD48D6">
        <w:rPr>
          <w:color w:val="000000"/>
        </w:rPr>
        <w:t>Первое</w:t>
      </w:r>
      <w:r w:rsidR="00DD48D6">
        <w:rPr>
          <w:color w:val="000000"/>
        </w:rPr>
        <w:br/>
        <w:t>сентября», Москва ,2000.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5</w:t>
      </w:r>
      <w:r w:rsidR="00304C13" w:rsidRPr="00304C13">
        <w:rPr>
          <w:color w:val="000000"/>
        </w:rPr>
        <w:t>.Былеев JI.B., Сборник подвижных игр. - М., 1990.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6</w:t>
      </w:r>
      <w:r w:rsidR="00304C13" w:rsidRPr="00304C13">
        <w:rPr>
          <w:color w:val="000000"/>
        </w:rPr>
        <w:t>.Васильков Г.А., От игр к спорту. - М., 198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7</w:t>
      </w:r>
      <w:r w:rsidR="00304C13" w:rsidRPr="00304C13">
        <w:rPr>
          <w:color w:val="000000"/>
        </w:rPr>
        <w:t>.Глязер С., Зимние игры и развлечения, - М., 1993.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8</w:t>
      </w:r>
      <w:r w:rsidR="00304C13" w:rsidRPr="00304C13">
        <w:rPr>
          <w:color w:val="000000"/>
        </w:rPr>
        <w:t>.Железняк М.Н., Спортивные игры. 2001.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9</w:t>
      </w:r>
      <w:r w:rsidR="00304C13" w:rsidRPr="00304C13">
        <w:rPr>
          <w:color w:val="000000"/>
        </w:rPr>
        <w:t>.Ю.Жуков М.Н., Подвижные игры. - М., 2000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10</w:t>
      </w:r>
      <w:r w:rsidR="00304C13" w:rsidRPr="00304C13">
        <w:rPr>
          <w:color w:val="000000"/>
        </w:rPr>
        <w:t>.Коротков И.П., Подвижные игры в занятиях спортом. - М.,1991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11</w:t>
      </w:r>
      <w:r w:rsidR="00304C13" w:rsidRPr="00304C13">
        <w:rPr>
          <w:color w:val="000000"/>
        </w:rPr>
        <w:t>.Литвинов М.Ф., Русские народные подвижные игры. - М., 1986.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12</w:t>
      </w:r>
      <w:r w:rsidR="00304C13" w:rsidRPr="00304C13">
        <w:rPr>
          <w:color w:val="000000"/>
        </w:rPr>
        <w:t>.И.Осокина Т.И., Детские подвижные игры. - М., 1989.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13</w:t>
      </w:r>
      <w:r w:rsidR="00304C13" w:rsidRPr="00304C13">
        <w:rPr>
          <w:color w:val="000000"/>
        </w:rPr>
        <w:t>. Портных Ю.И., Спортивные и подвижные игры. - М., 1984.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14</w:t>
      </w:r>
      <w:r w:rsidR="00304C13" w:rsidRPr="00304C13">
        <w:rPr>
          <w:color w:val="000000"/>
        </w:rPr>
        <w:t>.ФГОС Планируемые результаты начального общего образования. -</w:t>
      </w:r>
      <w:r w:rsidR="00304C13" w:rsidRPr="00304C13">
        <w:rPr>
          <w:color w:val="000000"/>
        </w:rPr>
        <w:br/>
        <w:t>«Просвещение», Москва. 2009.</w:t>
      </w:r>
    </w:p>
    <w:p w:rsidR="00304C13" w:rsidRPr="00304C13" w:rsidRDefault="00DD48D6" w:rsidP="00304C13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15</w:t>
      </w:r>
      <w:r w:rsidR="00304C13" w:rsidRPr="00304C13">
        <w:rPr>
          <w:color w:val="000000"/>
        </w:rPr>
        <w:t>.ФГОС Примерные программы начального образования. -</w:t>
      </w:r>
      <w:r w:rsidR="00304C13">
        <w:rPr>
          <w:color w:val="000000"/>
        </w:rPr>
        <w:br/>
        <w:t>«Просвещение», Москва, 2009</w:t>
      </w:r>
      <w:r w:rsidR="00304C13" w:rsidRPr="00304C13">
        <w:br/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  <w:jc w:val="center"/>
      </w:pPr>
      <w:r w:rsidRPr="00304C13">
        <w:t xml:space="preserve">Литература для </w:t>
      </w:r>
      <w:proofErr w:type="gramStart"/>
      <w:r w:rsidRPr="00304C13">
        <w:t>обучающихся</w:t>
      </w:r>
      <w:proofErr w:type="gramEnd"/>
      <w:r w:rsidRPr="00304C13">
        <w:t>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</w:pPr>
      <w:r w:rsidRPr="00304C13">
        <w:t>1. Башкиров, В. Профилактика травм у спортсменов / В.Башкиров. – М.: Физкультура и спорт, 1987. – 176 с., ил.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</w:pPr>
      <w:r w:rsidRPr="00304C13">
        <w:t xml:space="preserve">2. </w:t>
      </w:r>
      <w:proofErr w:type="spellStart"/>
      <w:r w:rsidRPr="00304C13">
        <w:t>Куколевский</w:t>
      </w:r>
      <w:proofErr w:type="spellEnd"/>
      <w:r w:rsidRPr="00304C13">
        <w:t xml:space="preserve">, Г. Гигиена физкультурника / Г. </w:t>
      </w:r>
      <w:proofErr w:type="spellStart"/>
      <w:r w:rsidRPr="00304C13">
        <w:t>Куколевский</w:t>
      </w:r>
      <w:proofErr w:type="spellEnd"/>
      <w:r w:rsidRPr="00304C13">
        <w:t>. – М.: «Медицина», 1971. – 80с., ил.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</w:pPr>
      <w:r w:rsidRPr="00304C13">
        <w:t xml:space="preserve">3. Левченко, А. Игры, которых не было. Сборник спортивно-подвижных игр / А.Левченко, </w:t>
      </w:r>
      <w:proofErr w:type="spellStart"/>
      <w:r w:rsidRPr="00304C13">
        <w:t>В.Матысон</w:t>
      </w:r>
      <w:proofErr w:type="spellEnd"/>
      <w:r w:rsidRPr="00304C13">
        <w:t>. – М.: Педагогическое общество России, 2007. – 128 с.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</w:pPr>
      <w:r w:rsidRPr="00304C13">
        <w:t>4.. Логинов, М. Развивающие игры: быстрее, выше, сильнее / М.Логинов. – СПб</w:t>
      </w:r>
      <w:proofErr w:type="gramStart"/>
      <w:r w:rsidRPr="00304C13">
        <w:t xml:space="preserve">.: </w:t>
      </w:r>
      <w:proofErr w:type="gramEnd"/>
      <w:r w:rsidRPr="00304C13">
        <w:t>Дельта, 1998. – 208 с., ил.</w:t>
      </w:r>
    </w:p>
    <w:p w:rsidR="00304C13" w:rsidRPr="00304C13" w:rsidRDefault="00304C13" w:rsidP="00304C13">
      <w:pPr>
        <w:pStyle w:val="a3"/>
        <w:shd w:val="clear" w:color="auto" w:fill="FFFFFF"/>
        <w:spacing w:before="0" w:beforeAutospacing="0" w:after="0" w:afterAutospacing="0" w:line="294" w:lineRule="atLeast"/>
      </w:pPr>
      <w:r w:rsidRPr="00304C13">
        <w:t xml:space="preserve">5. </w:t>
      </w:r>
      <w:proofErr w:type="spellStart"/>
      <w:r w:rsidRPr="00304C13">
        <w:t>Талага</w:t>
      </w:r>
      <w:proofErr w:type="spellEnd"/>
      <w:r w:rsidRPr="00304C13">
        <w:t xml:space="preserve">, Е. Энциклопедия физических упражнений / </w:t>
      </w:r>
      <w:proofErr w:type="spellStart"/>
      <w:r w:rsidRPr="00304C13">
        <w:t>Е.Талага</w:t>
      </w:r>
      <w:proofErr w:type="spellEnd"/>
      <w:r w:rsidRPr="00304C13">
        <w:t>, пер. с польск. – М.: Физкультура и спорт, 1998. – 412 с., ил.</w:t>
      </w:r>
    </w:p>
    <w:p w:rsidR="00304C13" w:rsidRDefault="00304C13" w:rsidP="00FE48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883" w:rsidRPr="00304C13" w:rsidRDefault="00FE4883" w:rsidP="00304C1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Кадровое обеспечение: </w:t>
      </w:r>
      <w:r w:rsidRPr="00304C13">
        <w:rPr>
          <w:rFonts w:ascii="Times New Roman" w:hAnsi="Times New Roman" w:cs="Times New Roman"/>
          <w:sz w:val="24"/>
          <w:szCs w:val="24"/>
        </w:rPr>
        <w:t xml:space="preserve">1 квалификационная категория. </w:t>
      </w:r>
      <w:proofErr w:type="gramStart"/>
      <w:r w:rsidRPr="00304C13">
        <w:rPr>
          <w:rFonts w:ascii="Times New Roman" w:hAnsi="Times New Roman" w:cs="Times New Roman"/>
          <w:sz w:val="24"/>
          <w:szCs w:val="24"/>
        </w:rPr>
        <w:t xml:space="preserve">Характеристика профессиональный умений: педагогическая компетентность - </w:t>
      </w:r>
      <w:r w:rsidRPr="00304C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синтез профессионализма (специальная, методическая, психолого-педагогическая подготовка), творчества (творчество отношений, самого процесса обучения, оптимальное использование средств, приёмов, методов обучения)</w:t>
      </w:r>
      <w:r w:rsidR="00304C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FE4883" w:rsidRDefault="00FE4883" w:rsidP="00FE488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E4883" w:rsidRDefault="00FE4883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E86" w:rsidRPr="00405306" w:rsidRDefault="00DA2E86">
      <w:pPr>
        <w:rPr>
          <w:rFonts w:ascii="Times New Roman" w:hAnsi="Times New Roman" w:cs="Times New Roman"/>
        </w:rPr>
      </w:pPr>
    </w:p>
    <w:sectPr w:rsidR="00DA2E86" w:rsidRPr="00405306" w:rsidSect="003B434C">
      <w:pgSz w:w="11906" w:h="16838"/>
      <w:pgMar w:top="284" w:right="340" w:bottom="284" w:left="1247" w:header="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81C" w:rsidRDefault="00C7281C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7281C" w:rsidRDefault="00C7281C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81C" w:rsidRDefault="00C7281C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7281C" w:rsidRDefault="00C7281C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b/>
        <w:bCs/>
        <w:sz w:val="28"/>
        <w:szCs w:val="28"/>
      </w:rPr>
    </w:lvl>
  </w:abstractNum>
  <w:abstractNum w:abstractNumId="6">
    <w:nsid w:val="025E6E62"/>
    <w:multiLevelType w:val="hybridMultilevel"/>
    <w:tmpl w:val="D0A4D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60601"/>
    <w:multiLevelType w:val="hybridMultilevel"/>
    <w:tmpl w:val="07EE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F4B46"/>
    <w:multiLevelType w:val="hybridMultilevel"/>
    <w:tmpl w:val="FF0E6D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5083C3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</w:abstractNum>
  <w:abstractNum w:abstractNumId="10">
    <w:nsid w:val="39AB175F"/>
    <w:multiLevelType w:val="hybridMultilevel"/>
    <w:tmpl w:val="9744A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397E71"/>
    <w:multiLevelType w:val="hybridMultilevel"/>
    <w:tmpl w:val="07EE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03BA8"/>
    <w:multiLevelType w:val="hybridMultilevel"/>
    <w:tmpl w:val="7E9452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215C93"/>
    <w:multiLevelType w:val="hybridMultilevel"/>
    <w:tmpl w:val="5BD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8422CAE"/>
    <w:multiLevelType w:val="multilevel"/>
    <w:tmpl w:val="A6BAC1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5A7E53FC"/>
    <w:multiLevelType w:val="hybridMultilevel"/>
    <w:tmpl w:val="586EF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CB84204"/>
    <w:multiLevelType w:val="hybridMultilevel"/>
    <w:tmpl w:val="9D3C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811AA"/>
    <w:multiLevelType w:val="multilevel"/>
    <w:tmpl w:val="D08A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5F224F"/>
    <w:multiLevelType w:val="multilevel"/>
    <w:tmpl w:val="CAA8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E36E81"/>
    <w:multiLevelType w:val="multilevel"/>
    <w:tmpl w:val="456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B477FF"/>
    <w:multiLevelType w:val="multilevel"/>
    <w:tmpl w:val="6D2E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9016BF9"/>
    <w:multiLevelType w:val="hybridMultilevel"/>
    <w:tmpl w:val="040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3"/>
  </w:num>
  <w:num w:numId="3">
    <w:abstractNumId w:val="21"/>
  </w:num>
  <w:num w:numId="4">
    <w:abstractNumId w:val="15"/>
  </w:num>
  <w:num w:numId="5">
    <w:abstractNumId w:val="10"/>
  </w:num>
  <w:num w:numId="6">
    <w:abstractNumId w:val="16"/>
  </w:num>
  <w:num w:numId="7">
    <w:abstractNumId w:val="6"/>
  </w:num>
  <w:num w:numId="8">
    <w:abstractNumId w:val="7"/>
  </w:num>
  <w:num w:numId="9">
    <w:abstractNumId w:val="11"/>
  </w:num>
  <w:num w:numId="10">
    <w:abstractNumId w:val="1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0"/>
  </w:num>
  <w:num w:numId="15">
    <w:abstractNumId w:val="19"/>
  </w:num>
  <w:num w:numId="16">
    <w:abstractNumId w:val="1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34C"/>
    <w:rsid w:val="000038CD"/>
    <w:rsid w:val="00004B86"/>
    <w:rsid w:val="0002055F"/>
    <w:rsid w:val="00022E64"/>
    <w:rsid w:val="0003427C"/>
    <w:rsid w:val="00050073"/>
    <w:rsid w:val="000512FD"/>
    <w:rsid w:val="000626E6"/>
    <w:rsid w:val="00067B05"/>
    <w:rsid w:val="00072035"/>
    <w:rsid w:val="00076A89"/>
    <w:rsid w:val="00082B6D"/>
    <w:rsid w:val="000D3D84"/>
    <w:rsid w:val="000F694C"/>
    <w:rsid w:val="00117C64"/>
    <w:rsid w:val="00125AD6"/>
    <w:rsid w:val="001654E0"/>
    <w:rsid w:val="00180C5E"/>
    <w:rsid w:val="00206B06"/>
    <w:rsid w:val="0026368E"/>
    <w:rsid w:val="00264F90"/>
    <w:rsid w:val="00275825"/>
    <w:rsid w:val="00284E09"/>
    <w:rsid w:val="00295502"/>
    <w:rsid w:val="002D1ED4"/>
    <w:rsid w:val="002D7439"/>
    <w:rsid w:val="002E0CA9"/>
    <w:rsid w:val="002F5EE6"/>
    <w:rsid w:val="00304C13"/>
    <w:rsid w:val="00315280"/>
    <w:rsid w:val="003250D9"/>
    <w:rsid w:val="00340300"/>
    <w:rsid w:val="00350F47"/>
    <w:rsid w:val="00360FB8"/>
    <w:rsid w:val="00375EB1"/>
    <w:rsid w:val="003774DA"/>
    <w:rsid w:val="0038378C"/>
    <w:rsid w:val="00391A3B"/>
    <w:rsid w:val="003B434C"/>
    <w:rsid w:val="003C09B0"/>
    <w:rsid w:val="003E4659"/>
    <w:rsid w:val="003F0AD5"/>
    <w:rsid w:val="00404571"/>
    <w:rsid w:val="00405306"/>
    <w:rsid w:val="0041001C"/>
    <w:rsid w:val="00441E63"/>
    <w:rsid w:val="00464772"/>
    <w:rsid w:val="00480774"/>
    <w:rsid w:val="004A324E"/>
    <w:rsid w:val="004B0ED0"/>
    <w:rsid w:val="004C44CE"/>
    <w:rsid w:val="004D1DF5"/>
    <w:rsid w:val="004F33C0"/>
    <w:rsid w:val="00505EEF"/>
    <w:rsid w:val="005866DC"/>
    <w:rsid w:val="005B1D2D"/>
    <w:rsid w:val="005E5577"/>
    <w:rsid w:val="005E5592"/>
    <w:rsid w:val="005F4940"/>
    <w:rsid w:val="00606972"/>
    <w:rsid w:val="00606F64"/>
    <w:rsid w:val="00612157"/>
    <w:rsid w:val="00625765"/>
    <w:rsid w:val="00627D4F"/>
    <w:rsid w:val="00675351"/>
    <w:rsid w:val="006843D2"/>
    <w:rsid w:val="006942B1"/>
    <w:rsid w:val="006A723C"/>
    <w:rsid w:val="006B6112"/>
    <w:rsid w:val="006B7020"/>
    <w:rsid w:val="006C38F8"/>
    <w:rsid w:val="006E3413"/>
    <w:rsid w:val="006E3C51"/>
    <w:rsid w:val="007065B9"/>
    <w:rsid w:val="00710D10"/>
    <w:rsid w:val="00711D7E"/>
    <w:rsid w:val="0072299D"/>
    <w:rsid w:val="0075363A"/>
    <w:rsid w:val="00755E30"/>
    <w:rsid w:val="00761889"/>
    <w:rsid w:val="007A32EF"/>
    <w:rsid w:val="007B65EC"/>
    <w:rsid w:val="007C22E3"/>
    <w:rsid w:val="00806E63"/>
    <w:rsid w:val="0080774C"/>
    <w:rsid w:val="00874CFF"/>
    <w:rsid w:val="00875A3B"/>
    <w:rsid w:val="00885E3C"/>
    <w:rsid w:val="00886FD3"/>
    <w:rsid w:val="008B5F66"/>
    <w:rsid w:val="008C068E"/>
    <w:rsid w:val="008C6CBB"/>
    <w:rsid w:val="008F5A20"/>
    <w:rsid w:val="00905A01"/>
    <w:rsid w:val="00940C58"/>
    <w:rsid w:val="00963BD0"/>
    <w:rsid w:val="00974B86"/>
    <w:rsid w:val="009957AA"/>
    <w:rsid w:val="009C77AD"/>
    <w:rsid w:val="009D2A92"/>
    <w:rsid w:val="009E4A01"/>
    <w:rsid w:val="00A32644"/>
    <w:rsid w:val="00A5237D"/>
    <w:rsid w:val="00A66018"/>
    <w:rsid w:val="00A80A66"/>
    <w:rsid w:val="00A84B3A"/>
    <w:rsid w:val="00AB0CB7"/>
    <w:rsid w:val="00AB484E"/>
    <w:rsid w:val="00AC576C"/>
    <w:rsid w:val="00AE5FCC"/>
    <w:rsid w:val="00B33F60"/>
    <w:rsid w:val="00B462A0"/>
    <w:rsid w:val="00B6538B"/>
    <w:rsid w:val="00B75A1D"/>
    <w:rsid w:val="00B87A29"/>
    <w:rsid w:val="00BA79D1"/>
    <w:rsid w:val="00BC22CD"/>
    <w:rsid w:val="00BC5E90"/>
    <w:rsid w:val="00BD56E6"/>
    <w:rsid w:val="00BD6F49"/>
    <w:rsid w:val="00C02889"/>
    <w:rsid w:val="00C042A3"/>
    <w:rsid w:val="00C21AE0"/>
    <w:rsid w:val="00C31ED0"/>
    <w:rsid w:val="00C57AB9"/>
    <w:rsid w:val="00C7281C"/>
    <w:rsid w:val="00C77943"/>
    <w:rsid w:val="00C914C0"/>
    <w:rsid w:val="00CD6760"/>
    <w:rsid w:val="00CD7960"/>
    <w:rsid w:val="00CE67DC"/>
    <w:rsid w:val="00D21620"/>
    <w:rsid w:val="00D31141"/>
    <w:rsid w:val="00D43A0F"/>
    <w:rsid w:val="00D52822"/>
    <w:rsid w:val="00D72848"/>
    <w:rsid w:val="00D825D1"/>
    <w:rsid w:val="00D949DB"/>
    <w:rsid w:val="00DA2E86"/>
    <w:rsid w:val="00DB5200"/>
    <w:rsid w:val="00DD48D6"/>
    <w:rsid w:val="00DF7A86"/>
    <w:rsid w:val="00E36922"/>
    <w:rsid w:val="00E43111"/>
    <w:rsid w:val="00E6083C"/>
    <w:rsid w:val="00E61466"/>
    <w:rsid w:val="00E6494F"/>
    <w:rsid w:val="00E74CBB"/>
    <w:rsid w:val="00EB208B"/>
    <w:rsid w:val="00EB713F"/>
    <w:rsid w:val="00ED2AAC"/>
    <w:rsid w:val="00F00DA3"/>
    <w:rsid w:val="00F07643"/>
    <w:rsid w:val="00F10113"/>
    <w:rsid w:val="00F344A0"/>
    <w:rsid w:val="00F461E0"/>
    <w:rsid w:val="00F855F9"/>
    <w:rsid w:val="00FB2F71"/>
    <w:rsid w:val="00FC592E"/>
    <w:rsid w:val="00FE07AA"/>
    <w:rsid w:val="00FE4883"/>
    <w:rsid w:val="00FF0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8C"/>
    <w:pPr>
      <w:spacing w:after="200" w:line="276" w:lineRule="auto"/>
    </w:pPr>
    <w:rPr>
      <w:rFonts w:eastAsia="Times New Roman" w:cs="Calibri"/>
    </w:rPr>
  </w:style>
  <w:style w:type="paragraph" w:styleId="6">
    <w:name w:val="heading 6"/>
    <w:basedOn w:val="a"/>
    <w:next w:val="a"/>
    <w:link w:val="60"/>
    <w:uiPriority w:val="99"/>
    <w:qFormat/>
    <w:rsid w:val="003B434C"/>
    <w:pPr>
      <w:keepNext/>
      <w:spacing w:after="0" w:line="240" w:lineRule="auto"/>
      <w:jc w:val="center"/>
      <w:outlineLvl w:val="5"/>
    </w:pPr>
    <w:rPr>
      <w:rFonts w:ascii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3B434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3B43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3B434C"/>
    <w:rPr>
      <w:color w:val="0000FF"/>
      <w:u w:val="single"/>
    </w:rPr>
  </w:style>
  <w:style w:type="table" w:styleId="a6">
    <w:name w:val="Table Grid"/>
    <w:basedOn w:val="a1"/>
    <w:uiPriority w:val="59"/>
    <w:rsid w:val="003B434C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3B434C"/>
    <w:rPr>
      <w:rFonts w:cs="Calibri"/>
      <w:lang w:eastAsia="en-US"/>
    </w:rPr>
  </w:style>
  <w:style w:type="paragraph" w:styleId="a8">
    <w:name w:val="Body Text Indent"/>
    <w:basedOn w:val="a"/>
    <w:link w:val="a9"/>
    <w:uiPriority w:val="99"/>
    <w:rsid w:val="003B434C"/>
    <w:pPr>
      <w:spacing w:after="0" w:line="240" w:lineRule="auto"/>
      <w:ind w:firstLine="567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B434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3B434C"/>
    <w:pPr>
      <w:ind w:left="720"/>
    </w:pPr>
  </w:style>
  <w:style w:type="paragraph" w:styleId="ab">
    <w:name w:val="header"/>
    <w:basedOn w:val="a"/>
    <w:link w:val="ac"/>
    <w:uiPriority w:val="99"/>
    <w:semiHidden/>
    <w:rsid w:val="003B4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3B434C"/>
    <w:rPr>
      <w:rFonts w:ascii="Calibri" w:hAnsi="Calibri" w:cs="Calibri"/>
      <w:lang w:eastAsia="ru-RU"/>
    </w:rPr>
  </w:style>
  <w:style w:type="paragraph" w:styleId="ad">
    <w:name w:val="footer"/>
    <w:basedOn w:val="a"/>
    <w:link w:val="ae"/>
    <w:uiPriority w:val="99"/>
    <w:semiHidden/>
    <w:rsid w:val="003B4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3B434C"/>
    <w:rPr>
      <w:rFonts w:ascii="Calibri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rsid w:val="003B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B434C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3B434C"/>
    <w:pPr>
      <w:suppressAutoHyphens/>
      <w:spacing w:after="0" w:line="100" w:lineRule="atLeast"/>
    </w:pPr>
    <w:rPr>
      <w:rFonts w:eastAsia="Calibri"/>
      <w:kern w:val="2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uiPriority w:val="99"/>
    <w:rsid w:val="003B4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B434C"/>
    <w:rPr>
      <w:rFonts w:ascii="Courier New" w:hAnsi="Courier New" w:cs="Courier New"/>
      <w:sz w:val="20"/>
      <w:szCs w:val="20"/>
      <w:lang w:eastAsia="ru-RU"/>
    </w:rPr>
  </w:style>
  <w:style w:type="paragraph" w:customStyle="1" w:styleId="WW-">
    <w:name w:val="WW-Базовый"/>
    <w:uiPriority w:val="99"/>
    <w:rsid w:val="003B434C"/>
    <w:pPr>
      <w:tabs>
        <w:tab w:val="left" w:pos="709"/>
      </w:tabs>
      <w:suppressAutoHyphens/>
      <w:spacing w:after="200" w:line="276" w:lineRule="atLeast"/>
    </w:pPr>
    <w:rPr>
      <w:rFonts w:cs="Calibri"/>
      <w:lang w:eastAsia="ar-SA"/>
    </w:rPr>
  </w:style>
  <w:style w:type="character" w:customStyle="1" w:styleId="FontStyle31">
    <w:name w:val="Font Style31"/>
    <w:basedOn w:val="a0"/>
    <w:uiPriority w:val="99"/>
    <w:rsid w:val="003B434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B434C"/>
    <w:pPr>
      <w:widowControl w:val="0"/>
      <w:autoSpaceDE w:val="0"/>
      <w:autoSpaceDN w:val="0"/>
      <w:adjustRightInd w:val="0"/>
      <w:spacing w:after="0" w:line="226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3B434C"/>
    <w:pPr>
      <w:widowControl w:val="0"/>
      <w:autoSpaceDE w:val="0"/>
      <w:autoSpaceDN w:val="0"/>
      <w:adjustRightInd w:val="0"/>
      <w:spacing w:after="0" w:line="197" w:lineRule="exact"/>
      <w:ind w:firstLine="55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3B434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3B434C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Title"/>
    <w:basedOn w:val="a"/>
    <w:link w:val="af2"/>
    <w:uiPriority w:val="99"/>
    <w:qFormat/>
    <w:locked/>
    <w:rsid w:val="00B87A2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uiPriority w:val="99"/>
    <w:locked/>
    <w:rsid w:val="00B87A29"/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locked/>
    <w:rsid w:val="00A5237D"/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4"/>
    <w:rsid w:val="00A5237D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3"/>
    <w:rsid w:val="00A5237D"/>
    <w:pPr>
      <w:widowControl w:val="0"/>
      <w:shd w:val="clear" w:color="auto" w:fill="FFFFFF"/>
      <w:spacing w:after="0" w:line="0" w:lineRule="atLeast"/>
      <w:ind w:hanging="360"/>
      <w:jc w:val="both"/>
    </w:pPr>
    <w:rPr>
      <w:rFonts w:eastAsia="Calibri" w:cs="Times New Roman"/>
      <w:sz w:val="26"/>
      <w:szCs w:val="26"/>
    </w:rPr>
  </w:style>
  <w:style w:type="character" w:customStyle="1" w:styleId="10">
    <w:name w:val="Основной текст + 10"/>
    <w:aliases w:val="5 pt"/>
    <w:basedOn w:val="a0"/>
    <w:rsid w:val="00FE488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method.novgorod.rcd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ipulsar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www.abcsport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www.fisio.ru%2Ffisioinschool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7DF04-AB17-4D3E-ADD8-AA0274B4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17</Pages>
  <Words>4464</Words>
  <Characters>33006</Characters>
  <Application>Microsoft Office Word</Application>
  <DocSecurity>0</DocSecurity>
  <Lines>275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Preobr2022.1</cp:lastModifiedBy>
  <cp:revision>57</cp:revision>
  <cp:lastPrinted>2023-09-26T05:28:00Z</cp:lastPrinted>
  <dcterms:created xsi:type="dcterms:W3CDTF">2013-10-21T09:48:00Z</dcterms:created>
  <dcterms:modified xsi:type="dcterms:W3CDTF">2023-09-26T05:28:00Z</dcterms:modified>
</cp:coreProperties>
</file>